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3FEBCF" w14:textId="77777777" w:rsidR="00417B90" w:rsidRPr="00417B90" w:rsidRDefault="00417B90" w:rsidP="00417B90">
      <w:pPr>
        <w:bidi w:val="0"/>
        <w:jc w:val="both"/>
        <w:rPr>
          <w:b/>
          <w:bCs/>
        </w:rPr>
      </w:pPr>
      <w:r w:rsidRPr="00417B90">
        <w:rPr>
          <w:b/>
          <w:bCs/>
        </w:rPr>
        <w:t>A King's Address</w:t>
      </w:r>
    </w:p>
    <w:p w14:paraId="4F46193F" w14:textId="77777777" w:rsidR="00417B90" w:rsidRPr="00417B90" w:rsidRDefault="00417B90" w:rsidP="00417B90">
      <w:pPr>
        <w:bidi w:val="0"/>
        <w:jc w:val="both"/>
      </w:pPr>
      <w:r w:rsidRPr="00417B90">
        <w:t xml:space="preserve">By Akram </w:t>
      </w:r>
      <w:proofErr w:type="spellStart"/>
      <w:r w:rsidRPr="00417B90">
        <w:t>Miknas</w:t>
      </w:r>
      <w:proofErr w:type="spellEnd"/>
    </w:p>
    <w:p w14:paraId="4F4376CE" w14:textId="77777777" w:rsidR="00417B90" w:rsidRPr="00417B90" w:rsidRDefault="00417B90" w:rsidP="00417B90">
      <w:pPr>
        <w:bidi w:val="0"/>
        <w:jc w:val="both"/>
      </w:pPr>
      <w:r w:rsidRPr="00417B90">
        <w:t>Over dinner recently, a friend asked me a question: What stood out most in His Majesty King Hamad bin Isa Al Khalifa’s address to the Shura and Representatives Councils?</w:t>
      </w:r>
    </w:p>
    <w:p w14:paraId="2C14490D" w14:textId="77777777" w:rsidR="004665F9" w:rsidRDefault="004665F9" w:rsidP="00417B90">
      <w:pPr>
        <w:bidi w:val="0"/>
        <w:jc w:val="both"/>
      </w:pPr>
      <w:r w:rsidRPr="004665F9">
        <w:t>I believe the significance of the royal address lies not merely in the decisions it introduced, but in the broader vision it articulated for Bahrain’s future. Reaffirming the Kingdom’s enduring national principles, His Majesty outlined the priorities and responsibilities that will shape the next stage of development, placing particular emphasis on translating national aspirations into measurable progress and meaningful improvements in people’s lives.</w:t>
      </w:r>
    </w:p>
    <w:p w14:paraId="2F49D747" w14:textId="77777777" w:rsidR="004665F9" w:rsidRDefault="004665F9" w:rsidP="00417B90">
      <w:pPr>
        <w:bidi w:val="0"/>
        <w:jc w:val="both"/>
      </w:pPr>
      <w:r w:rsidRPr="004665F9">
        <w:t xml:space="preserve">His Majesty underscored the shared responsibility of the three constitutional branches of government to work in close coordination, guided by a common commitment to Bahrain’s national interests. Against a backdrop of regional uncertainty, this emphasis on unity and collective responsibility is particularly significant, </w:t>
      </w:r>
      <w:proofErr w:type="spellStart"/>
      <w:r w:rsidRPr="004665F9">
        <w:t>recognising</w:t>
      </w:r>
      <w:proofErr w:type="spellEnd"/>
      <w:r w:rsidRPr="004665F9">
        <w:t xml:space="preserve"> that the Kingdom’s ability to navigate challenges depends on effective institutional cooperation and a unified national approach.</w:t>
      </w:r>
    </w:p>
    <w:p w14:paraId="31E52731" w14:textId="77777777" w:rsidR="001973DE" w:rsidRDefault="001973DE" w:rsidP="00417B90">
      <w:pPr>
        <w:bidi w:val="0"/>
        <w:jc w:val="both"/>
      </w:pPr>
      <w:r w:rsidRPr="001973DE">
        <w:t xml:space="preserve">Addressing recent regional security developments, His Majesty highlighted Bahrain’s resilience in safeguarding its sovereignty, maintaining essential public services and preserving economic stability under challenging circumstances. He commended the government, led by His Royal Highness Prince Salman bin Hamad Al Khalifa, the Crown Prince and Prime Minister, for its effective management of the situation and efforts to restore normal conditions. </w:t>
      </w:r>
    </w:p>
    <w:p w14:paraId="578E3CED" w14:textId="06C44058" w:rsidR="001973DE" w:rsidRDefault="001973DE" w:rsidP="001973DE">
      <w:pPr>
        <w:bidi w:val="0"/>
        <w:jc w:val="both"/>
      </w:pPr>
      <w:r w:rsidRPr="001973DE">
        <w:t>This recognition also underscores a broader principle of good governance: that institutional effectiveness must extend beyond crisis management to encompass forward-looking planning, efficient public services and timely responses to citizens’ needs. Ultimately, the true measure of government performance lies in its ability not only to navigate exceptional circumstances, but also to deliver consistent, meaningful improvements in people’s everyday lives.</w:t>
      </w:r>
    </w:p>
    <w:p w14:paraId="2FC7B0FC" w14:textId="5D8BCEED" w:rsidR="00417B90" w:rsidRPr="00417B90" w:rsidRDefault="00417B90" w:rsidP="001973DE">
      <w:pPr>
        <w:bidi w:val="0"/>
        <w:jc w:val="both"/>
      </w:pPr>
      <w:r w:rsidRPr="00417B90">
        <w:t xml:space="preserve">The address also </w:t>
      </w:r>
      <w:proofErr w:type="spellStart"/>
      <w:r w:rsidRPr="00417B90">
        <w:t>recognised</w:t>
      </w:r>
      <w:proofErr w:type="spellEnd"/>
      <w:r w:rsidRPr="00417B90">
        <w:t xml:space="preserve"> the solidarity and determination demonstrated by Bahrainis during difficult circumstances, reaffirming that national cohesion remains among the Kingdom’s greatest strengths.</w:t>
      </w:r>
    </w:p>
    <w:p w14:paraId="1ADD79FB" w14:textId="77777777" w:rsidR="00417B90" w:rsidRPr="00417B90" w:rsidRDefault="00417B90" w:rsidP="00417B90">
      <w:pPr>
        <w:bidi w:val="0"/>
        <w:jc w:val="both"/>
      </w:pPr>
      <w:r w:rsidRPr="00417B90">
        <w:t>This bond between leadership and people received special recognition with the designation of 1 June as the annual Day of Covenant and Loyalty, an official national holiday commemorating the Document of Gratitude and Loyalty to the People of Bahrain. Beyond its ceremonial significance, the occasion celebrates the mutual trust underpinning Bahrain’s stability.</w:t>
      </w:r>
    </w:p>
    <w:p w14:paraId="3D9D6222" w14:textId="77777777" w:rsidR="00417B90" w:rsidRPr="00417B90" w:rsidRDefault="00417B90" w:rsidP="00417B90">
      <w:pPr>
        <w:bidi w:val="0"/>
        <w:jc w:val="both"/>
      </w:pPr>
      <w:r w:rsidRPr="00417B90">
        <w:t xml:space="preserve">Another announcement resonated with me personally: the designation of the coming year as the Year of Isa bin Salman, </w:t>
      </w:r>
      <w:proofErr w:type="spellStart"/>
      <w:r w:rsidRPr="00417B90">
        <w:t>honouring</w:t>
      </w:r>
      <w:proofErr w:type="spellEnd"/>
      <w:r w:rsidRPr="00417B90">
        <w:t xml:space="preserve"> the late His Highness Shaikh Isa bin Salman Al Khalifa and his remarkable contribution to Bahrain.</w:t>
      </w:r>
    </w:p>
    <w:p w14:paraId="683043A5" w14:textId="1EA00C20" w:rsidR="001973DE" w:rsidRDefault="001973DE" w:rsidP="001973DE">
      <w:pPr>
        <w:bidi w:val="0"/>
        <w:jc w:val="both"/>
      </w:pPr>
      <w:r w:rsidRPr="001973DE">
        <w:t xml:space="preserve">I had the privilege of knowing the late Amir personally, and my memories of him remain a testament to his exceptional character and genuine concern for others. Despite his stature, he possessed a rare ability to make people feel at ease, remembering names and faces, engaging in conversation with natural warmth and treating everyone with sincerity and respect. His interest in people extended well beyond courteous exchanges; whenever someone shared a concern or sought assistance, he listened attentively, took a personal interest in the matter and followed up to ensure that it received the attention it deserved. </w:t>
      </w:r>
    </w:p>
    <w:p w14:paraId="6FB97B3B" w14:textId="77777777" w:rsidR="001973DE" w:rsidRDefault="001973DE" w:rsidP="001973DE">
      <w:pPr>
        <w:bidi w:val="0"/>
        <w:jc w:val="both"/>
      </w:pPr>
      <w:r>
        <w:lastRenderedPageBreak/>
        <w:t xml:space="preserve">On the economic front, His Majesty outlined a forward-looking agenda </w:t>
      </w:r>
      <w:proofErr w:type="spellStart"/>
      <w:r>
        <w:t>centred</w:t>
      </w:r>
      <w:proofErr w:type="spellEnd"/>
      <w:r>
        <w:t xml:space="preserve"> on </w:t>
      </w:r>
      <w:proofErr w:type="spellStart"/>
      <w:r>
        <w:t>modernising</w:t>
      </w:r>
      <w:proofErr w:type="spellEnd"/>
      <w:r>
        <w:t xml:space="preserve"> economic legislation, strengthening Bahrain’s investment competitiveness, advancing the knowledge economy, promoting sustainable energy and environmental protection, and safeguarding food and water security. His call to begin preparations for the Kingdom’s next economic vision further </w:t>
      </w:r>
      <w:proofErr w:type="spellStart"/>
      <w:r>
        <w:t>emphasised</w:t>
      </w:r>
      <w:proofErr w:type="spellEnd"/>
      <w:r>
        <w:t xml:space="preserve"> the importance of an integrated approach to development, one that balances economic ambition with social priorities and long-term sustainability.</w:t>
      </w:r>
    </w:p>
    <w:p w14:paraId="726978AF" w14:textId="00C9C4C6" w:rsidR="001973DE" w:rsidRDefault="001973DE" w:rsidP="001973DE">
      <w:pPr>
        <w:bidi w:val="0"/>
        <w:jc w:val="both"/>
        <w:rPr>
          <w:rFonts w:hint="cs"/>
        </w:rPr>
      </w:pPr>
      <w:r>
        <w:t>Returning to my friend’s original question, I believe the true significance of the royal address lies not only in the direction it sets, but in the responsibility it places on all of us to turn that vision into reality. Its enduring value will be measured by the quality of public services, the responsiveness of national institutions, the effectiveness of economic reforms and the confidence they inspire among citizens and investors alike</w:t>
      </w:r>
      <w:r>
        <w:rPr>
          <w:rFonts w:cs="Arial"/>
          <w:rtl/>
        </w:rPr>
        <w:t>.</w:t>
      </w:r>
    </w:p>
    <w:p w14:paraId="42AA8858" w14:textId="7558927A" w:rsidR="00EB5EA2" w:rsidRPr="00417B90" w:rsidRDefault="001973DE" w:rsidP="001973DE">
      <w:pPr>
        <w:bidi w:val="0"/>
        <w:jc w:val="both"/>
        <w:rPr>
          <w:rFonts w:hint="cs"/>
          <w:lang w:bidi="ar-BH"/>
        </w:rPr>
      </w:pPr>
      <w:r>
        <w:t xml:space="preserve">Loyalty to Bahrain is ultimately expressed in service and achievement, just as </w:t>
      </w:r>
      <w:proofErr w:type="spellStart"/>
      <w:r>
        <w:t>honouring</w:t>
      </w:r>
      <w:proofErr w:type="spellEnd"/>
      <w:r>
        <w:t xml:space="preserve"> the legacy of Shaikh Isa bin Salman calls for preserving his profound commitment to the welfare of his people. The greatest tribute to His Majesty’s vision will be a nation that continues to progress, where citizens experience meaningful improvements in their daily lives, businesses find opportunities to </w:t>
      </w:r>
      <w:r w:rsidR="00F31CDA">
        <w:t>prosper,</w:t>
      </w:r>
      <w:r>
        <w:t xml:space="preserve"> and future generations inherit a stronger, more resilient Bahrain.</w:t>
      </w:r>
    </w:p>
    <w:sectPr w:rsidR="00EB5EA2" w:rsidRPr="00417B90" w:rsidSect="00EB5EA2">
      <w:pgSz w:w="11906" w:h="16838"/>
      <w:pgMar w:top="1440" w:right="1440" w:bottom="1440" w:left="1440" w:header="720" w:footer="720" w:gutter="0"/>
      <w:cols w:space="720"/>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050F"/>
    <w:rsid w:val="0007050F"/>
    <w:rsid w:val="001973DE"/>
    <w:rsid w:val="003C65AE"/>
    <w:rsid w:val="00417B90"/>
    <w:rsid w:val="004665F9"/>
    <w:rsid w:val="00EB5EA2"/>
    <w:rsid w:val="00F31CD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4C012E"/>
  <w15:chartTrackingRefBased/>
  <w15:docId w15:val="{55D32F35-9E68-43C2-9AAA-BC1E032D89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bidi/>
    </w:pPr>
  </w:style>
  <w:style w:type="paragraph" w:styleId="Heading1">
    <w:name w:val="heading 1"/>
    <w:basedOn w:val="Normal"/>
    <w:next w:val="Normal"/>
    <w:link w:val="Heading1Char"/>
    <w:uiPriority w:val="9"/>
    <w:qFormat/>
    <w:rsid w:val="0007050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7050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7050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7050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7050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7050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7050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7050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7050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7050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7050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7050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7050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7050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7050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7050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7050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7050F"/>
    <w:rPr>
      <w:rFonts w:eastAsiaTheme="majorEastAsia" w:cstheme="majorBidi"/>
      <w:color w:val="272727" w:themeColor="text1" w:themeTint="D8"/>
    </w:rPr>
  </w:style>
  <w:style w:type="paragraph" w:styleId="Title">
    <w:name w:val="Title"/>
    <w:basedOn w:val="Normal"/>
    <w:next w:val="Normal"/>
    <w:link w:val="TitleChar"/>
    <w:uiPriority w:val="10"/>
    <w:qFormat/>
    <w:rsid w:val="0007050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7050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7050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7050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7050F"/>
    <w:pPr>
      <w:spacing w:before="160"/>
      <w:jc w:val="center"/>
    </w:pPr>
    <w:rPr>
      <w:i/>
      <w:iCs/>
      <w:color w:val="404040" w:themeColor="text1" w:themeTint="BF"/>
    </w:rPr>
  </w:style>
  <w:style w:type="character" w:customStyle="1" w:styleId="QuoteChar">
    <w:name w:val="Quote Char"/>
    <w:basedOn w:val="DefaultParagraphFont"/>
    <w:link w:val="Quote"/>
    <w:uiPriority w:val="29"/>
    <w:rsid w:val="0007050F"/>
    <w:rPr>
      <w:i/>
      <w:iCs/>
      <w:color w:val="404040" w:themeColor="text1" w:themeTint="BF"/>
    </w:rPr>
  </w:style>
  <w:style w:type="paragraph" w:styleId="ListParagraph">
    <w:name w:val="List Paragraph"/>
    <w:basedOn w:val="Normal"/>
    <w:uiPriority w:val="34"/>
    <w:qFormat/>
    <w:rsid w:val="0007050F"/>
    <w:pPr>
      <w:ind w:left="720"/>
      <w:contextualSpacing/>
    </w:pPr>
  </w:style>
  <w:style w:type="character" w:styleId="IntenseEmphasis">
    <w:name w:val="Intense Emphasis"/>
    <w:basedOn w:val="DefaultParagraphFont"/>
    <w:uiPriority w:val="21"/>
    <w:qFormat/>
    <w:rsid w:val="0007050F"/>
    <w:rPr>
      <w:i/>
      <w:iCs/>
      <w:color w:val="0F4761" w:themeColor="accent1" w:themeShade="BF"/>
    </w:rPr>
  </w:style>
  <w:style w:type="paragraph" w:styleId="IntenseQuote">
    <w:name w:val="Intense Quote"/>
    <w:basedOn w:val="Normal"/>
    <w:next w:val="Normal"/>
    <w:link w:val="IntenseQuoteChar"/>
    <w:uiPriority w:val="30"/>
    <w:qFormat/>
    <w:rsid w:val="0007050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7050F"/>
    <w:rPr>
      <w:i/>
      <w:iCs/>
      <w:color w:val="0F4761" w:themeColor="accent1" w:themeShade="BF"/>
    </w:rPr>
  </w:style>
  <w:style w:type="character" w:styleId="IntenseReference">
    <w:name w:val="Intense Reference"/>
    <w:basedOn w:val="DefaultParagraphFont"/>
    <w:uiPriority w:val="32"/>
    <w:qFormat/>
    <w:rsid w:val="0007050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2</Pages>
  <Words>728</Words>
  <Characters>4155</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3</cp:revision>
  <dcterms:created xsi:type="dcterms:W3CDTF">2026-10-16T18:07:00Z</dcterms:created>
  <dcterms:modified xsi:type="dcterms:W3CDTF">2026-10-16T18:33:00Z</dcterms:modified>
</cp:coreProperties>
</file>