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8785F" w14:textId="73F424A7" w:rsidR="00064DA6" w:rsidRPr="00A94353" w:rsidRDefault="00064DA6" w:rsidP="00A94353">
      <w:pPr>
        <w:bidi w:val="0"/>
        <w:rPr>
          <w:sz w:val="24"/>
          <w:szCs w:val="24"/>
        </w:rPr>
      </w:pPr>
      <w:r w:rsidRPr="00F82D6E">
        <w:rPr>
          <w:b/>
          <w:bCs/>
          <w:sz w:val="24"/>
          <w:szCs w:val="24"/>
        </w:rPr>
        <w:t>The Strong State</w:t>
      </w:r>
      <w:r w:rsidRPr="00F82D6E">
        <w:rPr>
          <w:sz w:val="24"/>
          <w:szCs w:val="24"/>
        </w:rPr>
        <w:br/>
      </w:r>
      <w:r w:rsidRPr="007F26F7">
        <w:rPr>
          <w:b/>
          <w:bCs/>
        </w:rPr>
        <w:t xml:space="preserve">By Akram </w:t>
      </w:r>
      <w:proofErr w:type="spellStart"/>
      <w:r w:rsidRPr="007F26F7">
        <w:rPr>
          <w:b/>
          <w:bCs/>
        </w:rPr>
        <w:t>Miknas</w:t>
      </w:r>
      <w:proofErr w:type="spellEnd"/>
    </w:p>
    <w:p w14:paraId="1EDE7E79" w14:textId="46D67CA8" w:rsidR="00064DA6" w:rsidRPr="007F26F7" w:rsidRDefault="00064DA6" w:rsidP="00064DA6">
      <w:pPr>
        <w:bidi w:val="0"/>
        <w:jc w:val="both"/>
      </w:pPr>
      <w:r w:rsidRPr="007F26F7">
        <w:t xml:space="preserve">Security and stability form the backbone upon which nations build their progress and societies safeguard their future. In the Kingdom of Bahrain, the remarks </w:t>
      </w:r>
      <w:r w:rsidR="0058577D" w:rsidRPr="007F26F7">
        <w:t>of His</w:t>
      </w:r>
      <w:r w:rsidRPr="007F26F7">
        <w:t xml:space="preserve"> Excellency Interior Minister General Shaikh Rashid </w:t>
      </w:r>
      <w:proofErr w:type="gramStart"/>
      <w:r w:rsidRPr="007F26F7">
        <w:t>Bin</w:t>
      </w:r>
      <w:proofErr w:type="gramEnd"/>
      <w:r w:rsidRPr="007F26F7">
        <w:t xml:space="preserve"> Abdullah Al Khalifa, stand as a comprehensive national roadmap, reflecting the Royal vision for consolidating a state founded on institutions, the rule of law, and public order. </w:t>
      </w:r>
    </w:p>
    <w:p w14:paraId="30934CE8" w14:textId="77777777" w:rsidR="009C6BA5" w:rsidRPr="007F26F7" w:rsidRDefault="00064DA6" w:rsidP="009C6BA5">
      <w:pPr>
        <w:bidi w:val="0"/>
        <w:jc w:val="both"/>
      </w:pPr>
      <w:r w:rsidRPr="007F26F7">
        <w:t xml:space="preserve">In Bahrain’s modern national outlook, security is not merely a set of routine precautionary measures, nor is it simply the visible absence of crime. </w:t>
      </w:r>
      <w:r w:rsidR="009C6BA5" w:rsidRPr="007F26F7">
        <w:t xml:space="preserve">It is the force that enables society to grow, and the protective shield that preserves national achievements from those seeking to undermine them, and from attempts to drag the country into the swamps of chaos and strife that have devastated painful examples across the region. </w:t>
      </w:r>
    </w:p>
    <w:p w14:paraId="0EC79368" w14:textId="3F0B539C" w:rsidR="00064DA6" w:rsidRPr="007F26F7" w:rsidRDefault="00064DA6" w:rsidP="009C6BA5">
      <w:pPr>
        <w:bidi w:val="0"/>
        <w:jc w:val="both"/>
      </w:pPr>
      <w:r w:rsidRPr="007F26F7">
        <w:t>In the Minister of Interior’s remarks, one clear political and legal truth comes to the forefront: all are equal before the law. This fundamental constitutional principle means, quite plainly, that no citizen stands above another except through respect for duties, rights, and the responsibilities of citizenship. Loyalty must be to the nation alone, rising above narrow sectarian, ideological, or religious agendas that divide rather than unite, and that ultimately serve forces beyond Bahrain’s borders that have no interest in its stability.</w:t>
      </w:r>
    </w:p>
    <w:p w14:paraId="643DB8CB" w14:textId="77777777" w:rsidR="00C01423" w:rsidRPr="007F26F7" w:rsidRDefault="00064DA6" w:rsidP="00064DA6">
      <w:pPr>
        <w:bidi w:val="0"/>
        <w:jc w:val="both"/>
      </w:pPr>
      <w:r w:rsidRPr="007F26F7">
        <w:t xml:space="preserve">When we look at the troubled regional landscape, Lebanon stands out as one of the clearest and most painful examples of what can happen when the authority of the central state weakens and external loyalties begin to outweigh sincere national allegiance. In Lebanon, the erosion of state institutions and the retreat of public authority in </w:t>
      </w:r>
      <w:r w:rsidR="00D420E3" w:rsidRPr="007F26F7">
        <w:t>favor</w:t>
      </w:r>
      <w:r w:rsidRPr="007F26F7">
        <w:t xml:space="preserve"> of armed militias and parallel political entities have led to a broad collapse that has gone far beyond security. It has affected the economy, social cohesion, and human dignity itself.</w:t>
      </w:r>
    </w:p>
    <w:p w14:paraId="196EC1CB" w14:textId="065C7D03" w:rsidR="00064DA6" w:rsidRPr="007F26F7" w:rsidRDefault="00064DA6" w:rsidP="00C01423">
      <w:pPr>
        <w:bidi w:val="0"/>
        <w:jc w:val="both"/>
      </w:pPr>
      <w:r w:rsidRPr="007F26F7">
        <w:t xml:space="preserve"> From this perspective, the conscious Bahraini citizen </w:t>
      </w:r>
      <w:r w:rsidR="00C01423" w:rsidRPr="007F26F7">
        <w:t>recognizes</w:t>
      </w:r>
      <w:r w:rsidRPr="007F26F7">
        <w:t xml:space="preserve"> the immense blessing of living under a strong and unified state. We </w:t>
      </w:r>
      <w:r w:rsidR="00C01423" w:rsidRPr="007F26F7">
        <w:t>are grateful</w:t>
      </w:r>
      <w:r w:rsidRPr="007F26F7">
        <w:t xml:space="preserve"> that Bahrain’s Ministry of Interior manages public security with wisdom, strength, and vigilance; otherwise, the country could, God forbid, have faced a fate </w:t>
      </w:r>
      <w:proofErr w:type="gramStart"/>
      <w:r w:rsidRPr="007F26F7">
        <w:t>similar to</w:t>
      </w:r>
      <w:proofErr w:type="gramEnd"/>
      <w:r w:rsidRPr="007F26F7">
        <w:t xml:space="preserve"> Lebanon, where rights disappear behind uncontrolled weapons, chaos prevails, and safety is lost.</w:t>
      </w:r>
    </w:p>
    <w:p w14:paraId="4DBDFB93" w14:textId="77777777" w:rsidR="00C01423" w:rsidRPr="007F26F7" w:rsidRDefault="00064DA6" w:rsidP="00C01423">
      <w:pPr>
        <w:bidi w:val="0"/>
        <w:jc w:val="both"/>
      </w:pPr>
      <w:r w:rsidRPr="007F26F7">
        <w:t xml:space="preserve">This </w:t>
      </w:r>
      <w:proofErr w:type="gramStart"/>
      <w:r w:rsidRPr="007F26F7">
        <w:t>firm</w:t>
      </w:r>
      <w:proofErr w:type="gramEnd"/>
      <w:r w:rsidRPr="007F26F7">
        <w:t xml:space="preserve"> security approach is, at its core, a protection for the law-abiding citizen, regardless of sect or background. Every responsible citizen must understand that maintaining security and stability carries a very high cost, both for the state budget and for the efforts of the men and women entrusted with this duty. When some choose to break away from national consensus and follow calls for sabotage, they are not </w:t>
      </w:r>
      <w:r w:rsidR="00C01423" w:rsidRPr="007F26F7">
        <w:t>practicing</w:t>
      </w:r>
      <w:r w:rsidRPr="007F26F7">
        <w:t xml:space="preserve"> “opposition”</w:t>
      </w:r>
      <w:r w:rsidR="00C01423" w:rsidRPr="007F26F7">
        <w:t>, t</w:t>
      </w:r>
      <w:r w:rsidRPr="007F26F7">
        <w:t>hey are wasting the resources of their own country and draining the wealth of future generations in futile conflicts that exhaust the nation’s energy.</w:t>
      </w:r>
    </w:p>
    <w:p w14:paraId="31318C56" w14:textId="4C8C40CC" w:rsidR="00064DA6" w:rsidRPr="007F26F7" w:rsidRDefault="00064DA6" w:rsidP="00C01423">
      <w:pPr>
        <w:bidi w:val="0"/>
        <w:jc w:val="both"/>
      </w:pPr>
      <w:r w:rsidRPr="007F26F7">
        <w:t xml:space="preserve">The state in Bahrain has always been, and will remain, the larger umbrella under which all citizens are protected, regardless of their sects, ethnic backgrounds, or affiliations. It is the national entity that guarantees the freedom to </w:t>
      </w:r>
      <w:r w:rsidR="00C01423" w:rsidRPr="007F26F7">
        <w:t>practice</w:t>
      </w:r>
      <w:r w:rsidRPr="007F26F7">
        <w:t xml:space="preserve"> religious rituals safely and respectfully, within the framework of mutual respect and public order. From this understanding emerges the concept of “comprehensive security”, which requires a shared national responsibility. When each one of us </w:t>
      </w:r>
      <w:r w:rsidR="00C01423" w:rsidRPr="007F26F7">
        <w:t>recognizes</w:t>
      </w:r>
      <w:r w:rsidRPr="007F26F7">
        <w:t xml:space="preserve"> responsibility for the safety of </w:t>
      </w:r>
      <w:r w:rsidR="00C01423" w:rsidRPr="007F26F7">
        <w:t>neighbors</w:t>
      </w:r>
      <w:r w:rsidRPr="007F26F7">
        <w:t xml:space="preserve">, streets, workplaces, and institutions, society reaches a stage of self-protection against anyone who seeks to </w:t>
      </w:r>
      <w:r w:rsidR="00C01423" w:rsidRPr="007F26F7">
        <w:t>destabilize</w:t>
      </w:r>
      <w:r w:rsidRPr="007F26F7">
        <w:t xml:space="preserve"> it.</w:t>
      </w:r>
    </w:p>
    <w:p w14:paraId="198B1B61" w14:textId="498ABDF4" w:rsidR="00E77761" w:rsidRPr="007F26F7" w:rsidRDefault="00064DA6" w:rsidP="00F0623F">
      <w:pPr>
        <w:bidi w:val="0"/>
        <w:jc w:val="both"/>
      </w:pPr>
      <w:r w:rsidRPr="007F26F7">
        <w:lastRenderedPageBreak/>
        <w:t xml:space="preserve">The homeland is the only shield and the final refuge for all its people without exception. In times of crisis, war, and unrest, a person is not protected by sect, political group, or ethnic affiliation. Protection comes from a strong state, with its national institutions, armed forces, and security agencies. </w:t>
      </w:r>
      <w:r w:rsidR="00E77761" w:rsidRPr="007F26F7">
        <w:t xml:space="preserve">Standing with our wise leadership and lending full support to the Ministry of Interior in its mission to safeguard national security must be understood as far more than a matter of political alignment. It is a solemn national obligation and a vital condition for the survival and stability of the state. </w:t>
      </w:r>
    </w:p>
    <w:p w14:paraId="19574DD3" w14:textId="08A61D2D" w:rsidR="00EB5EA2" w:rsidRPr="00064DA6" w:rsidRDefault="00E77761" w:rsidP="00E77761">
      <w:pPr>
        <w:bidi w:val="0"/>
        <w:jc w:val="both"/>
      </w:pPr>
      <w:r w:rsidRPr="007F26F7">
        <w:t>For Bahrain, the firm preservation of national identity remains the most reliable shield against the dangers of sectarianism and fragmentation. It is this shared identity that protects the Kingdom’s cohesion, preserves its security, and ensures that Bahrain’s flag continues to rise with dignity, confidence and pride.</w:t>
      </w:r>
    </w:p>
    <w:sectPr w:rsidR="00EB5EA2" w:rsidRPr="00064DA6"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DA6"/>
    <w:rsid w:val="00064DA6"/>
    <w:rsid w:val="0058577D"/>
    <w:rsid w:val="005B2FC7"/>
    <w:rsid w:val="0077366C"/>
    <w:rsid w:val="007F26F7"/>
    <w:rsid w:val="008104FC"/>
    <w:rsid w:val="008C653A"/>
    <w:rsid w:val="009C6BA5"/>
    <w:rsid w:val="009E1258"/>
    <w:rsid w:val="00A94353"/>
    <w:rsid w:val="00C01423"/>
    <w:rsid w:val="00C76CC0"/>
    <w:rsid w:val="00D420E3"/>
    <w:rsid w:val="00E77761"/>
    <w:rsid w:val="00EB5EA2"/>
    <w:rsid w:val="00F0623F"/>
    <w:rsid w:val="00F82D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89C84"/>
  <w15:chartTrackingRefBased/>
  <w15:docId w15:val="{D283A076-AB61-4C99-9E2F-74899AA5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064D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4D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4D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4D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4D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4D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D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D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D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D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4D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4D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4D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4D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4D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D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D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DA6"/>
    <w:rPr>
      <w:rFonts w:eastAsiaTheme="majorEastAsia" w:cstheme="majorBidi"/>
      <w:color w:val="272727" w:themeColor="text1" w:themeTint="D8"/>
    </w:rPr>
  </w:style>
  <w:style w:type="paragraph" w:styleId="Title">
    <w:name w:val="Title"/>
    <w:basedOn w:val="Normal"/>
    <w:next w:val="Normal"/>
    <w:link w:val="TitleChar"/>
    <w:uiPriority w:val="10"/>
    <w:qFormat/>
    <w:rsid w:val="00064D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D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D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D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DA6"/>
    <w:pPr>
      <w:spacing w:before="160"/>
      <w:jc w:val="center"/>
    </w:pPr>
    <w:rPr>
      <w:i/>
      <w:iCs/>
      <w:color w:val="404040" w:themeColor="text1" w:themeTint="BF"/>
    </w:rPr>
  </w:style>
  <w:style w:type="character" w:customStyle="1" w:styleId="QuoteChar">
    <w:name w:val="Quote Char"/>
    <w:basedOn w:val="DefaultParagraphFont"/>
    <w:link w:val="Quote"/>
    <w:uiPriority w:val="29"/>
    <w:rsid w:val="00064DA6"/>
    <w:rPr>
      <w:i/>
      <w:iCs/>
      <w:color w:val="404040" w:themeColor="text1" w:themeTint="BF"/>
    </w:rPr>
  </w:style>
  <w:style w:type="paragraph" w:styleId="ListParagraph">
    <w:name w:val="List Paragraph"/>
    <w:basedOn w:val="Normal"/>
    <w:uiPriority w:val="34"/>
    <w:qFormat/>
    <w:rsid w:val="00064DA6"/>
    <w:pPr>
      <w:ind w:left="720"/>
      <w:contextualSpacing/>
    </w:pPr>
  </w:style>
  <w:style w:type="character" w:styleId="IntenseEmphasis">
    <w:name w:val="Intense Emphasis"/>
    <w:basedOn w:val="DefaultParagraphFont"/>
    <w:uiPriority w:val="21"/>
    <w:qFormat/>
    <w:rsid w:val="00064DA6"/>
    <w:rPr>
      <w:i/>
      <w:iCs/>
      <w:color w:val="0F4761" w:themeColor="accent1" w:themeShade="BF"/>
    </w:rPr>
  </w:style>
  <w:style w:type="paragraph" w:styleId="IntenseQuote">
    <w:name w:val="Intense Quote"/>
    <w:basedOn w:val="Normal"/>
    <w:next w:val="Normal"/>
    <w:link w:val="IntenseQuoteChar"/>
    <w:uiPriority w:val="30"/>
    <w:qFormat/>
    <w:rsid w:val="00064D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4DA6"/>
    <w:rPr>
      <w:i/>
      <w:iCs/>
      <w:color w:val="0F4761" w:themeColor="accent1" w:themeShade="BF"/>
    </w:rPr>
  </w:style>
  <w:style w:type="character" w:styleId="IntenseReference">
    <w:name w:val="Intense Reference"/>
    <w:basedOn w:val="DefaultParagraphFont"/>
    <w:uiPriority w:val="32"/>
    <w:qFormat/>
    <w:rsid w:val="00064D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2</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11</cp:revision>
  <dcterms:created xsi:type="dcterms:W3CDTF">2026-05-14T16:00:00Z</dcterms:created>
  <dcterms:modified xsi:type="dcterms:W3CDTF">2026-05-15T20:27:00Z</dcterms:modified>
</cp:coreProperties>
</file>