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7C6A8" w14:textId="4B8712A2" w:rsidR="005A5151" w:rsidRDefault="005A5151" w:rsidP="005A5151">
      <w:pPr>
        <w:bidi w:val="0"/>
        <w:jc w:val="both"/>
        <w:rPr>
          <w:rFonts w:ascii="Calibri" w:hAnsi="Calibri" w:cs="Calibri"/>
          <w:b/>
          <w:bCs/>
          <w:sz w:val="28"/>
          <w:szCs w:val="28"/>
          <w:lang w:bidi="ar-BH"/>
        </w:rPr>
      </w:pPr>
      <w:r w:rsidRPr="005A5151">
        <w:rPr>
          <w:rFonts w:ascii="Calibri" w:hAnsi="Calibri" w:cs="Calibri"/>
          <w:b/>
          <w:bCs/>
          <w:sz w:val="28"/>
          <w:szCs w:val="28"/>
          <w:lang w:bidi="ar-BH"/>
        </w:rPr>
        <w:t xml:space="preserve"> In Turbulent Times: Merchant</w:t>
      </w:r>
      <w:r>
        <w:rPr>
          <w:rFonts w:ascii="Calibri" w:hAnsi="Calibri" w:cs="Calibri"/>
          <w:b/>
          <w:bCs/>
          <w:sz w:val="28"/>
          <w:szCs w:val="28"/>
          <w:lang w:bidi="ar-BH"/>
        </w:rPr>
        <w:t xml:space="preserve"> Versus</w:t>
      </w:r>
      <w:r w:rsidRPr="005A5151">
        <w:rPr>
          <w:rFonts w:ascii="Calibri" w:hAnsi="Calibri" w:cs="Calibri"/>
          <w:b/>
          <w:bCs/>
          <w:sz w:val="28"/>
          <w:szCs w:val="28"/>
          <w:lang w:bidi="ar-BH"/>
        </w:rPr>
        <w:t xml:space="preserve"> Politician</w:t>
      </w:r>
      <w:r>
        <w:rPr>
          <w:rFonts w:ascii="Calibri" w:hAnsi="Calibri" w:cs="Calibri"/>
          <w:b/>
          <w:bCs/>
          <w:sz w:val="28"/>
          <w:szCs w:val="28"/>
          <w:lang w:bidi="ar-BH"/>
        </w:rPr>
        <w:t>!</w:t>
      </w:r>
    </w:p>
    <w:p w14:paraId="6BF0ABD5" w14:textId="2B9E7D6F" w:rsidR="002F4918" w:rsidRPr="005A5151" w:rsidRDefault="002F4918" w:rsidP="002F4918">
      <w:pPr>
        <w:bidi w:val="0"/>
        <w:jc w:val="both"/>
        <w:rPr>
          <w:rFonts w:ascii="Calibri" w:hAnsi="Calibri" w:cs="Calibri"/>
          <w:b/>
          <w:bCs/>
          <w:sz w:val="28"/>
          <w:szCs w:val="28"/>
          <w:lang w:bidi="ar-BH"/>
        </w:rPr>
      </w:pPr>
      <w:r>
        <w:rPr>
          <w:rFonts w:ascii="Calibri" w:hAnsi="Calibri" w:cs="Calibri"/>
          <w:b/>
          <w:bCs/>
          <w:sz w:val="28"/>
          <w:szCs w:val="28"/>
          <w:lang w:bidi="ar-BH"/>
        </w:rPr>
        <w:t>Akram Miknas</w:t>
      </w:r>
    </w:p>
    <w:p w14:paraId="5412866F" w14:textId="77777777" w:rsidR="002F4918" w:rsidRDefault="00D77E0C" w:rsidP="00D77E0C">
      <w:pPr>
        <w:bidi w:val="0"/>
        <w:jc w:val="both"/>
        <w:rPr>
          <w:rFonts w:ascii="Calibri" w:hAnsi="Calibri" w:cs="Calibri"/>
          <w:sz w:val="28"/>
          <w:szCs w:val="28"/>
          <w:lang w:bidi="ar-BH"/>
        </w:rPr>
      </w:pPr>
      <w:r w:rsidRPr="00D77E0C">
        <w:rPr>
          <w:rFonts w:ascii="Calibri" w:hAnsi="Calibri" w:cs="Calibri"/>
          <w:sz w:val="28"/>
          <w:szCs w:val="28"/>
          <w:lang w:bidi="ar-BH"/>
        </w:rPr>
        <w:t xml:space="preserve">The question of whether a merchant or a statesperson is better suited to lead the world returns to public debate whenever a prominent figure emerges whose approach diverges from the traditional school of political practice and draws instead on a distinctly commercial mindset. This is particularly evident in the case of </w:t>
      </w:r>
      <w:r w:rsidR="002F4918">
        <w:rPr>
          <w:rFonts w:ascii="Calibri" w:hAnsi="Calibri" w:cs="Calibri"/>
          <w:sz w:val="28"/>
          <w:szCs w:val="28"/>
          <w:lang w:bidi="ar-BH"/>
        </w:rPr>
        <w:t>the</w:t>
      </w:r>
      <w:r w:rsidRPr="00D77E0C">
        <w:rPr>
          <w:rFonts w:ascii="Calibri" w:hAnsi="Calibri" w:cs="Calibri"/>
          <w:sz w:val="28"/>
          <w:szCs w:val="28"/>
          <w:lang w:bidi="ar-BH"/>
        </w:rPr>
        <w:t xml:space="preserve"> United States President Donald Trump. </w:t>
      </w:r>
    </w:p>
    <w:p w14:paraId="01FBF33B" w14:textId="355BE4C1" w:rsidR="002F4918" w:rsidRDefault="002F4918" w:rsidP="00D77E0C">
      <w:pPr>
        <w:bidi w:val="0"/>
        <w:jc w:val="both"/>
        <w:rPr>
          <w:rFonts w:ascii="Calibri" w:hAnsi="Calibri" w:cs="Calibri"/>
          <w:sz w:val="28"/>
          <w:szCs w:val="28"/>
          <w:lang w:bidi="ar-BH"/>
        </w:rPr>
      </w:pPr>
      <w:r w:rsidRPr="002F4918">
        <w:rPr>
          <w:rFonts w:ascii="Calibri" w:hAnsi="Calibri" w:cs="Calibri"/>
          <w:sz w:val="28"/>
          <w:szCs w:val="28"/>
          <w:lang w:bidi="ar-BH"/>
        </w:rPr>
        <w:t>He consistently articulated his belief that politics should be approached through the logic of negotiation and transactional opportunity, and he viewed international affairs as a terrain shaped by evolving interests, calibrated advantages and practical balances. Many of the decisions he takes embody this pragmatic orientation, which he sees as directly serving what he understands to be the immediate interests of the United States.</w:t>
      </w:r>
      <w:r>
        <w:rPr>
          <w:rFonts w:ascii="Calibri" w:hAnsi="Calibri" w:cs="Calibri"/>
          <w:sz w:val="28"/>
          <w:szCs w:val="28"/>
          <w:lang w:bidi="ar-BH"/>
        </w:rPr>
        <w:t xml:space="preserve"> </w:t>
      </w:r>
    </w:p>
    <w:p w14:paraId="647DB48C" w14:textId="53599675" w:rsidR="00D77E0C" w:rsidRPr="00D77E0C" w:rsidRDefault="00D77E0C" w:rsidP="002F4918">
      <w:pPr>
        <w:bidi w:val="0"/>
        <w:jc w:val="both"/>
        <w:rPr>
          <w:rFonts w:ascii="Calibri" w:hAnsi="Calibri" w:cs="Calibri"/>
          <w:sz w:val="28"/>
          <w:szCs w:val="28"/>
          <w:lang w:bidi="ar-BH"/>
        </w:rPr>
      </w:pPr>
      <w:r w:rsidRPr="00D77E0C">
        <w:rPr>
          <w:rFonts w:ascii="Calibri" w:hAnsi="Calibri" w:cs="Calibri"/>
          <w:sz w:val="28"/>
          <w:szCs w:val="28"/>
          <w:lang w:bidi="ar-BH"/>
        </w:rPr>
        <w:t xml:space="preserve">However, it would be a mistake for Arabs to believe that Trump began </w:t>
      </w:r>
      <w:r w:rsidR="002F4918" w:rsidRPr="00D77E0C">
        <w:rPr>
          <w:rFonts w:ascii="Calibri" w:hAnsi="Calibri" w:cs="Calibri"/>
          <w:sz w:val="28"/>
          <w:szCs w:val="28"/>
          <w:lang w:bidi="ar-BH"/>
        </w:rPr>
        <w:t>favoring</w:t>
      </w:r>
      <w:r w:rsidRPr="00D77E0C">
        <w:rPr>
          <w:rFonts w:ascii="Calibri" w:hAnsi="Calibri" w:cs="Calibri"/>
          <w:sz w:val="28"/>
          <w:szCs w:val="28"/>
          <w:lang w:bidi="ar-BH"/>
        </w:rPr>
        <w:t xml:space="preserve"> them over Israel or that he grew closer to Arab positions than to Israeli priorities. He has shown no inclination to fully grasp the unified Arab stance calling for a two-state solution. Even those Arab countries that have </w:t>
      </w:r>
      <w:r w:rsidR="004B0A49" w:rsidRPr="00D77E0C">
        <w:rPr>
          <w:rFonts w:ascii="Calibri" w:hAnsi="Calibri" w:cs="Calibri"/>
          <w:sz w:val="28"/>
          <w:szCs w:val="28"/>
          <w:lang w:bidi="ar-BH"/>
        </w:rPr>
        <w:t>recognized</w:t>
      </w:r>
      <w:r w:rsidRPr="00D77E0C">
        <w:rPr>
          <w:rFonts w:ascii="Calibri" w:hAnsi="Calibri" w:cs="Calibri"/>
          <w:sz w:val="28"/>
          <w:szCs w:val="28"/>
          <w:lang w:bidi="ar-BH"/>
        </w:rPr>
        <w:t xml:space="preserve"> Israel and established diplomatic relations with it continue to maintain that the only path to ending the conflict in the region lies in the establishment of two states. The absence of this solution, or reliance on temporary arrangements, inevitably prolongs the cycle of violence, bloodshed and chronic tensions that have drained the Middle East for decades.</w:t>
      </w:r>
    </w:p>
    <w:p w14:paraId="45843BB2" w14:textId="71A66F51" w:rsidR="00D77E0C" w:rsidRPr="00D77E0C" w:rsidRDefault="00D77E0C" w:rsidP="00D77E0C">
      <w:pPr>
        <w:bidi w:val="0"/>
        <w:jc w:val="both"/>
        <w:rPr>
          <w:rFonts w:ascii="Calibri" w:hAnsi="Calibri" w:cs="Calibri"/>
          <w:sz w:val="28"/>
          <w:szCs w:val="28"/>
          <w:lang w:bidi="ar-BH"/>
        </w:rPr>
      </w:pPr>
      <w:r w:rsidRPr="00D77E0C">
        <w:rPr>
          <w:rFonts w:ascii="Calibri" w:hAnsi="Calibri" w:cs="Calibri"/>
          <w:sz w:val="28"/>
          <w:szCs w:val="28"/>
          <w:lang w:bidi="ar-BH"/>
        </w:rPr>
        <w:t xml:space="preserve">The meetings recently observed in Washington between Prince Mohammed bin Salman and Trump revealed that the relationship between them has not always been as </w:t>
      </w:r>
      <w:r w:rsidR="004B0A49">
        <w:rPr>
          <w:rFonts w:ascii="Calibri" w:hAnsi="Calibri" w:cs="Calibri"/>
          <w:sz w:val="28"/>
          <w:szCs w:val="28"/>
          <w:lang w:bidi="ar-BH"/>
        </w:rPr>
        <w:t xml:space="preserve">smooth </w:t>
      </w:r>
      <w:r w:rsidRPr="00D77E0C">
        <w:rPr>
          <w:rFonts w:ascii="Calibri" w:hAnsi="Calibri" w:cs="Calibri"/>
          <w:sz w:val="28"/>
          <w:szCs w:val="28"/>
          <w:lang w:bidi="ar-BH"/>
        </w:rPr>
        <w:t xml:space="preserve">as some may imagine. </w:t>
      </w:r>
      <w:r w:rsidR="004B0A49">
        <w:rPr>
          <w:rFonts w:ascii="Calibri" w:hAnsi="Calibri" w:cs="Calibri"/>
          <w:sz w:val="28"/>
          <w:szCs w:val="28"/>
          <w:lang w:bidi="ar-BH"/>
        </w:rPr>
        <w:t>S</w:t>
      </w:r>
      <w:r w:rsidRPr="00D77E0C">
        <w:rPr>
          <w:rFonts w:ascii="Calibri" w:hAnsi="Calibri" w:cs="Calibri"/>
          <w:sz w:val="28"/>
          <w:szCs w:val="28"/>
          <w:lang w:bidi="ar-BH"/>
        </w:rPr>
        <w:t xml:space="preserve">everal political matters created significant points of contention between the United States and Saudi Arabia, foremost among them the Palestinian </w:t>
      </w:r>
      <w:r w:rsidR="004B0A49">
        <w:rPr>
          <w:rFonts w:ascii="Calibri" w:hAnsi="Calibri" w:cs="Calibri"/>
          <w:sz w:val="28"/>
          <w:szCs w:val="28"/>
          <w:lang w:bidi="ar-BH"/>
        </w:rPr>
        <w:t>issue</w:t>
      </w:r>
      <w:r w:rsidRPr="00D77E0C">
        <w:rPr>
          <w:rFonts w:ascii="Calibri" w:hAnsi="Calibri" w:cs="Calibri"/>
          <w:sz w:val="28"/>
          <w:szCs w:val="28"/>
          <w:lang w:bidi="ar-BH"/>
        </w:rPr>
        <w:t xml:space="preserve">. Although Trump appeared unwilling to </w:t>
      </w:r>
      <w:r w:rsidR="004B0A49" w:rsidRPr="00D77E0C">
        <w:rPr>
          <w:rFonts w:ascii="Calibri" w:hAnsi="Calibri" w:cs="Calibri"/>
          <w:sz w:val="28"/>
          <w:szCs w:val="28"/>
          <w:lang w:bidi="ar-BH"/>
        </w:rPr>
        <w:t>jeopardize</w:t>
      </w:r>
      <w:r w:rsidRPr="00D77E0C">
        <w:rPr>
          <w:rFonts w:ascii="Calibri" w:hAnsi="Calibri" w:cs="Calibri"/>
          <w:sz w:val="28"/>
          <w:szCs w:val="28"/>
          <w:lang w:bidi="ar-BH"/>
        </w:rPr>
        <w:t xml:space="preserve"> the strong commercial relationship with Saudi Arabia under any circumstances, he did not hesitate to express his lack of conviction in the two-state solution, a position that introduced a degree of political tension that could not easily be obscured despite the strength of economic ties.</w:t>
      </w:r>
    </w:p>
    <w:p w14:paraId="7CF2F786" w14:textId="743B7249" w:rsidR="00D77E0C" w:rsidRPr="00D77E0C" w:rsidRDefault="00D77E0C" w:rsidP="00D77E0C">
      <w:pPr>
        <w:bidi w:val="0"/>
        <w:jc w:val="both"/>
        <w:rPr>
          <w:rFonts w:ascii="Calibri" w:hAnsi="Calibri" w:cs="Calibri"/>
          <w:sz w:val="28"/>
          <w:szCs w:val="28"/>
          <w:lang w:bidi="ar-BH"/>
        </w:rPr>
      </w:pPr>
      <w:r w:rsidRPr="00D77E0C">
        <w:rPr>
          <w:rFonts w:ascii="Calibri" w:hAnsi="Calibri" w:cs="Calibri"/>
          <w:sz w:val="28"/>
          <w:szCs w:val="28"/>
          <w:lang w:bidi="ar-BH"/>
        </w:rPr>
        <w:t xml:space="preserve">Prince Mohammed bin Salman presented a clear and straightforward </w:t>
      </w:r>
      <w:r w:rsidR="004B0A49" w:rsidRPr="00D77E0C">
        <w:rPr>
          <w:rFonts w:ascii="Calibri" w:hAnsi="Calibri" w:cs="Calibri"/>
          <w:sz w:val="28"/>
          <w:szCs w:val="28"/>
          <w:lang w:bidi="ar-BH"/>
        </w:rPr>
        <w:t>position</w:t>
      </w:r>
      <w:r w:rsidR="004B0A49">
        <w:rPr>
          <w:rFonts w:ascii="Calibri" w:hAnsi="Calibri" w:cs="Calibri"/>
          <w:sz w:val="28"/>
          <w:szCs w:val="28"/>
          <w:lang w:bidi="ar-BH"/>
        </w:rPr>
        <w:t xml:space="preserve"> and </w:t>
      </w:r>
      <w:r w:rsidRPr="00D77E0C">
        <w:rPr>
          <w:rFonts w:ascii="Calibri" w:hAnsi="Calibri" w:cs="Calibri"/>
          <w:sz w:val="28"/>
          <w:szCs w:val="28"/>
          <w:lang w:bidi="ar-BH"/>
        </w:rPr>
        <w:t xml:space="preserve">affirmed that no viable settlement with Israel could emerge outside the framework of a two-state solution. For an administration with exceptionally strong ties to Israel, advancing a two-state framework would have been a </w:t>
      </w:r>
      <w:r w:rsidRPr="00D77E0C">
        <w:rPr>
          <w:rFonts w:ascii="Calibri" w:hAnsi="Calibri" w:cs="Calibri"/>
          <w:sz w:val="28"/>
          <w:szCs w:val="28"/>
          <w:lang w:bidi="ar-BH"/>
        </w:rPr>
        <w:lastRenderedPageBreak/>
        <w:t xml:space="preserve">realistic step, and the present regional conditions may even be more conducive than in previous years. </w:t>
      </w:r>
      <w:r w:rsidR="004B0A49" w:rsidRPr="004B0A49">
        <w:rPr>
          <w:rFonts w:ascii="Calibri" w:hAnsi="Calibri" w:cs="Calibri"/>
          <w:sz w:val="28"/>
          <w:szCs w:val="28"/>
          <w:lang w:bidi="ar-BH"/>
        </w:rPr>
        <w:t xml:space="preserve">Yet </w:t>
      </w:r>
      <w:r w:rsidR="00D74B90" w:rsidRPr="004B0A49">
        <w:rPr>
          <w:rFonts w:ascii="Calibri" w:hAnsi="Calibri" w:cs="Calibri"/>
          <w:sz w:val="28"/>
          <w:szCs w:val="28"/>
          <w:lang w:bidi="ar-BH"/>
        </w:rPr>
        <w:t>the</w:t>
      </w:r>
      <w:r w:rsidR="004B0A49" w:rsidRPr="004B0A49">
        <w:rPr>
          <w:rFonts w:ascii="Calibri" w:hAnsi="Calibri" w:cs="Calibri"/>
          <w:sz w:val="28"/>
          <w:szCs w:val="28"/>
          <w:lang w:bidi="ar-BH"/>
        </w:rPr>
        <w:t xml:space="preserve"> United States prefers to keep certain regional files open, using them for political, commercial and diplomatic leverage rather than resolving them.</w:t>
      </w:r>
      <w:r w:rsidR="004B0A49">
        <w:rPr>
          <w:rFonts w:ascii="Calibri" w:hAnsi="Calibri" w:cs="Calibri"/>
          <w:sz w:val="28"/>
          <w:szCs w:val="28"/>
          <w:lang w:bidi="ar-BH"/>
        </w:rPr>
        <w:t xml:space="preserve"> </w:t>
      </w:r>
    </w:p>
    <w:p w14:paraId="29610E1E" w14:textId="1EF4136E" w:rsidR="004B0A49" w:rsidRDefault="00D77E0C" w:rsidP="004B0A49">
      <w:pPr>
        <w:bidi w:val="0"/>
        <w:jc w:val="both"/>
        <w:rPr>
          <w:rFonts w:ascii="Calibri" w:hAnsi="Calibri" w:cs="Calibri"/>
          <w:sz w:val="28"/>
          <w:szCs w:val="28"/>
          <w:lang w:bidi="ar-BH"/>
        </w:rPr>
      </w:pPr>
      <w:r w:rsidRPr="00D77E0C">
        <w:rPr>
          <w:rFonts w:ascii="Calibri" w:hAnsi="Calibri" w:cs="Calibri"/>
          <w:sz w:val="28"/>
          <w:szCs w:val="28"/>
          <w:lang w:bidi="ar-BH"/>
        </w:rPr>
        <w:t xml:space="preserve">The events in Gaza and Lebanon provide a clear example. The proposals presented to Arab states on these matters have remained subjects of bargaining and political </w:t>
      </w:r>
      <w:r w:rsidR="004B0A49" w:rsidRPr="00D77E0C">
        <w:rPr>
          <w:rFonts w:ascii="Calibri" w:hAnsi="Calibri" w:cs="Calibri"/>
          <w:sz w:val="28"/>
          <w:szCs w:val="28"/>
          <w:lang w:bidi="ar-BH"/>
        </w:rPr>
        <w:t>maneuvering</w:t>
      </w:r>
      <w:r w:rsidRPr="00D77E0C">
        <w:rPr>
          <w:rFonts w:ascii="Calibri" w:hAnsi="Calibri" w:cs="Calibri"/>
          <w:sz w:val="28"/>
          <w:szCs w:val="28"/>
          <w:lang w:bidi="ar-BH"/>
        </w:rPr>
        <w:t xml:space="preserve"> rather than genuine pathways to resolution. Even the issues of Hamas and Hezbollah have lost much of their former strategic weight and have become bargaining tokens in discussions between the United States and Iran. </w:t>
      </w:r>
      <w:r w:rsidR="004B0A49" w:rsidRPr="004B0A49">
        <w:rPr>
          <w:rFonts w:ascii="Calibri" w:hAnsi="Calibri" w:cs="Calibri"/>
          <w:sz w:val="28"/>
          <w:szCs w:val="28"/>
          <w:lang w:bidi="ar-BH"/>
        </w:rPr>
        <w:t xml:space="preserve">These exchanges increasingly take the form of commercial bargaining, with each side pursuing advantages in return for corresponding compromises. </w:t>
      </w:r>
    </w:p>
    <w:p w14:paraId="0D52C4DF" w14:textId="5FF2A839" w:rsidR="00D77E0C" w:rsidRPr="00D77E0C" w:rsidRDefault="00D77E0C" w:rsidP="00D77E0C">
      <w:pPr>
        <w:bidi w:val="0"/>
        <w:jc w:val="both"/>
        <w:rPr>
          <w:rFonts w:ascii="Calibri" w:hAnsi="Calibri" w:cs="Calibri"/>
          <w:sz w:val="28"/>
          <w:szCs w:val="28"/>
          <w:lang w:bidi="ar-BH"/>
        </w:rPr>
      </w:pPr>
      <w:r w:rsidRPr="00D77E0C">
        <w:rPr>
          <w:rFonts w:ascii="Calibri" w:hAnsi="Calibri" w:cs="Calibri"/>
          <w:sz w:val="28"/>
          <w:szCs w:val="28"/>
          <w:lang w:bidi="ar-BH"/>
        </w:rPr>
        <w:t xml:space="preserve">Nearly a full year has now passed in Trump’s second term, and he continues to approach regional and international issues in the same manner. He deals with strategic files as interchangeable pieces without seeking to resolve them, and he remains reluctant to take definitive action on any major issue. A striking contrast can be drawn with China, a country that has achieved significant success both commercially and politically. China operates with quiet </w:t>
      </w:r>
      <w:r w:rsidR="00D74B90" w:rsidRPr="00D77E0C">
        <w:rPr>
          <w:rFonts w:ascii="Calibri" w:hAnsi="Calibri" w:cs="Calibri"/>
          <w:sz w:val="28"/>
          <w:szCs w:val="28"/>
          <w:lang w:bidi="ar-BH"/>
        </w:rPr>
        <w:t>discipline and</w:t>
      </w:r>
      <w:r w:rsidRPr="00D77E0C">
        <w:rPr>
          <w:rFonts w:ascii="Calibri" w:hAnsi="Calibri" w:cs="Calibri"/>
          <w:sz w:val="28"/>
          <w:szCs w:val="28"/>
          <w:lang w:bidi="ar-BH"/>
        </w:rPr>
        <w:t xml:space="preserve"> seeks to keep itself at a distance from regional disputes. Its primary concern is its own economic strength and national stability.</w:t>
      </w:r>
    </w:p>
    <w:p w14:paraId="3B57581C" w14:textId="496DE8F8" w:rsidR="00D77E0C" w:rsidRPr="00D77E0C" w:rsidRDefault="00D77E0C" w:rsidP="005F3DD8">
      <w:pPr>
        <w:bidi w:val="0"/>
        <w:jc w:val="both"/>
        <w:rPr>
          <w:rFonts w:ascii="Calibri" w:hAnsi="Calibri" w:cs="Calibri"/>
          <w:sz w:val="28"/>
          <w:szCs w:val="28"/>
          <w:lang w:bidi="ar-BH"/>
        </w:rPr>
      </w:pPr>
      <w:r w:rsidRPr="00D77E0C">
        <w:rPr>
          <w:rFonts w:ascii="Calibri" w:hAnsi="Calibri" w:cs="Calibri"/>
          <w:sz w:val="28"/>
          <w:szCs w:val="28"/>
          <w:lang w:bidi="ar-BH"/>
        </w:rPr>
        <w:t xml:space="preserve">This approach is one many countries might benefit from adopting. Nations could </w:t>
      </w:r>
      <w:r w:rsidR="004B0A49" w:rsidRPr="00D77E0C">
        <w:rPr>
          <w:rFonts w:ascii="Calibri" w:hAnsi="Calibri" w:cs="Calibri"/>
          <w:sz w:val="28"/>
          <w:szCs w:val="28"/>
          <w:lang w:bidi="ar-BH"/>
        </w:rPr>
        <w:t>prioritize</w:t>
      </w:r>
      <w:r w:rsidRPr="00D77E0C">
        <w:rPr>
          <w:rFonts w:ascii="Calibri" w:hAnsi="Calibri" w:cs="Calibri"/>
          <w:sz w:val="28"/>
          <w:szCs w:val="28"/>
          <w:lang w:bidi="ar-BH"/>
        </w:rPr>
        <w:t xml:space="preserve"> their fundamental needs and core interests, avoid entangling themselves in draining regional conflicts and refrain from external bargaining that consumes their resources and disrupts their developmental trajectory. </w:t>
      </w:r>
    </w:p>
    <w:p w14:paraId="20DBED63" w14:textId="188F60FE" w:rsidR="00D77E0C" w:rsidRPr="00D77E0C" w:rsidRDefault="00D77E0C" w:rsidP="005F3DD8">
      <w:pPr>
        <w:bidi w:val="0"/>
        <w:jc w:val="both"/>
        <w:rPr>
          <w:rFonts w:ascii="Calibri" w:hAnsi="Calibri" w:cs="Calibri"/>
          <w:sz w:val="28"/>
          <w:szCs w:val="28"/>
          <w:lang w:bidi="ar-BH"/>
        </w:rPr>
      </w:pPr>
      <w:r w:rsidRPr="00D77E0C">
        <w:rPr>
          <w:rFonts w:ascii="Calibri" w:hAnsi="Calibri" w:cs="Calibri"/>
          <w:sz w:val="28"/>
          <w:szCs w:val="28"/>
          <w:lang w:bidi="ar-BH"/>
        </w:rPr>
        <w:t xml:space="preserve">This brings us back to the central question. Who is better equipped to lead the world, the merchant or the politician? The merchant tends to reason through immediate interests and the logic of profit and loss. The politician relies on alliances, balances and institutional frameworks. Yet the complexities of the modern age require a model of leadership that brings together the pragmatism of commerce with the wisdom of statesmanship. </w:t>
      </w:r>
    </w:p>
    <w:p w14:paraId="562D3CD9" w14:textId="77777777" w:rsidR="005A5151" w:rsidRPr="005A5151" w:rsidRDefault="005A5151" w:rsidP="005A5151">
      <w:pPr>
        <w:bidi w:val="0"/>
        <w:jc w:val="both"/>
        <w:rPr>
          <w:rFonts w:ascii="Calibri" w:hAnsi="Calibri" w:cs="Calibri"/>
          <w:sz w:val="28"/>
          <w:szCs w:val="28"/>
          <w:lang w:bidi="ar-BH"/>
        </w:rPr>
      </w:pPr>
    </w:p>
    <w:p w14:paraId="52971D54" w14:textId="77777777" w:rsidR="00EB5EA2" w:rsidRPr="005A5151" w:rsidRDefault="00EB5EA2" w:rsidP="005A5151">
      <w:pPr>
        <w:bidi w:val="0"/>
        <w:jc w:val="both"/>
        <w:rPr>
          <w:rFonts w:ascii="Calibri" w:hAnsi="Calibri" w:cs="Calibri"/>
          <w:sz w:val="28"/>
          <w:szCs w:val="28"/>
          <w:lang w:bidi="ar-BH"/>
        </w:rPr>
      </w:pPr>
    </w:p>
    <w:sectPr w:rsidR="00EB5EA2" w:rsidRPr="005A5151"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151"/>
    <w:rsid w:val="000C6486"/>
    <w:rsid w:val="002F4918"/>
    <w:rsid w:val="004B0A49"/>
    <w:rsid w:val="005A5151"/>
    <w:rsid w:val="005F3DD8"/>
    <w:rsid w:val="00D74B90"/>
    <w:rsid w:val="00D77E0C"/>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7C50D"/>
  <w15:chartTrackingRefBased/>
  <w15:docId w15:val="{DBD5B631-7A9B-42BA-A36E-0AEE5A7E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5A51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51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51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51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51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51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51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51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51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1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51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51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51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51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51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51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51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5151"/>
    <w:rPr>
      <w:rFonts w:eastAsiaTheme="majorEastAsia" w:cstheme="majorBidi"/>
      <w:color w:val="272727" w:themeColor="text1" w:themeTint="D8"/>
    </w:rPr>
  </w:style>
  <w:style w:type="paragraph" w:styleId="Title">
    <w:name w:val="Title"/>
    <w:basedOn w:val="Normal"/>
    <w:next w:val="Normal"/>
    <w:link w:val="TitleChar"/>
    <w:uiPriority w:val="10"/>
    <w:qFormat/>
    <w:rsid w:val="005A51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51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51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51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5151"/>
    <w:pPr>
      <w:spacing w:before="160"/>
      <w:jc w:val="center"/>
    </w:pPr>
    <w:rPr>
      <w:i/>
      <w:iCs/>
      <w:color w:val="404040" w:themeColor="text1" w:themeTint="BF"/>
    </w:rPr>
  </w:style>
  <w:style w:type="character" w:customStyle="1" w:styleId="QuoteChar">
    <w:name w:val="Quote Char"/>
    <w:basedOn w:val="DefaultParagraphFont"/>
    <w:link w:val="Quote"/>
    <w:uiPriority w:val="29"/>
    <w:rsid w:val="005A5151"/>
    <w:rPr>
      <w:i/>
      <w:iCs/>
      <w:color w:val="404040" w:themeColor="text1" w:themeTint="BF"/>
    </w:rPr>
  </w:style>
  <w:style w:type="paragraph" w:styleId="ListParagraph">
    <w:name w:val="List Paragraph"/>
    <w:basedOn w:val="Normal"/>
    <w:uiPriority w:val="34"/>
    <w:qFormat/>
    <w:rsid w:val="005A5151"/>
    <w:pPr>
      <w:ind w:left="720"/>
      <w:contextualSpacing/>
    </w:pPr>
  </w:style>
  <w:style w:type="character" w:styleId="IntenseEmphasis">
    <w:name w:val="Intense Emphasis"/>
    <w:basedOn w:val="DefaultParagraphFont"/>
    <w:uiPriority w:val="21"/>
    <w:qFormat/>
    <w:rsid w:val="005A5151"/>
    <w:rPr>
      <w:i/>
      <w:iCs/>
      <w:color w:val="0F4761" w:themeColor="accent1" w:themeShade="BF"/>
    </w:rPr>
  </w:style>
  <w:style w:type="paragraph" w:styleId="IntenseQuote">
    <w:name w:val="Intense Quote"/>
    <w:basedOn w:val="Normal"/>
    <w:next w:val="Normal"/>
    <w:link w:val="IntenseQuoteChar"/>
    <w:uiPriority w:val="30"/>
    <w:qFormat/>
    <w:rsid w:val="005A51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5151"/>
    <w:rPr>
      <w:i/>
      <w:iCs/>
      <w:color w:val="0F4761" w:themeColor="accent1" w:themeShade="BF"/>
    </w:rPr>
  </w:style>
  <w:style w:type="character" w:styleId="IntenseReference">
    <w:name w:val="Intense Reference"/>
    <w:basedOn w:val="DefaultParagraphFont"/>
    <w:uiPriority w:val="32"/>
    <w:qFormat/>
    <w:rsid w:val="005A51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694</Words>
  <Characters>3959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2025-11-28T22:38:00Z</dcterms:created>
  <dcterms:modified xsi:type="dcterms:W3CDTF">2025-11-28T23:10:00Z</dcterms:modified>
</cp:coreProperties>
</file>