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39DA2" w14:textId="77777777" w:rsidR="005545D4" w:rsidRPr="009A4087" w:rsidRDefault="005545D4" w:rsidP="00EF60E3">
      <w:pPr>
        <w:pStyle w:val="NormalWeb"/>
        <w:spacing w:before="240" w:beforeAutospacing="0" w:after="0" w:afterAutospacing="0"/>
        <w:jc w:val="both"/>
        <w:rPr>
          <w:color w:val="0E101A"/>
          <w:sz w:val="28"/>
          <w:szCs w:val="28"/>
          <w:lang w:val="en-GB"/>
        </w:rPr>
      </w:pPr>
      <w:r w:rsidRPr="009A4087">
        <w:rPr>
          <w:rStyle w:val="Strong"/>
          <w:color w:val="0E101A"/>
          <w:sz w:val="28"/>
          <w:szCs w:val="28"/>
          <w:lang w:val="en-GB"/>
        </w:rPr>
        <w:t>The Tragic Irony </w:t>
      </w:r>
    </w:p>
    <w:p w14:paraId="6CA324E5" w14:textId="77777777"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Akram Miknas</w:t>
      </w:r>
    </w:p>
    <w:p w14:paraId="49CB4540" w14:textId="2C270CC7"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The West is getting more and more exposed day by day</w:t>
      </w:r>
      <w:r w:rsidR="00EE062F">
        <w:rPr>
          <w:color w:val="0E101A"/>
          <w:sz w:val="28"/>
          <w:szCs w:val="28"/>
          <w:lang w:val="en-GB"/>
        </w:rPr>
        <w:t>,</w:t>
      </w:r>
      <w:r w:rsidRPr="009A4087">
        <w:rPr>
          <w:color w:val="0E101A"/>
          <w:sz w:val="28"/>
          <w:szCs w:val="28"/>
          <w:lang w:val="en-GB"/>
        </w:rPr>
        <w:t xml:space="preserve"> all its cards are visible to everyone, and </w:t>
      </w:r>
      <w:r w:rsidR="00EE062F">
        <w:rPr>
          <w:color w:val="0E101A"/>
          <w:sz w:val="28"/>
          <w:szCs w:val="28"/>
          <w:lang w:val="en-GB"/>
        </w:rPr>
        <w:t xml:space="preserve">they are all </w:t>
      </w:r>
      <w:r w:rsidRPr="009A4087">
        <w:rPr>
          <w:color w:val="0E101A"/>
          <w:sz w:val="28"/>
          <w:szCs w:val="28"/>
          <w:lang w:val="en-GB"/>
        </w:rPr>
        <w:t>stained with shame. A European country such as Belgium is allowed to take whatever measures it deems appropriate to cooperate with the Iranian regime and to carry out an exchange between a Belgian humanitarian worker and an agent of the Iranian regime. The United States would kidnap a Libyan national on suspicion of involvement in the Lockerbie bombing. And France could provide loyalist groups in its former colonies in Africa with money and weapons to foment unrest or even seize power.</w:t>
      </w:r>
    </w:p>
    <w:p w14:paraId="162C7CFF" w14:textId="77777777"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However, a country like Bahrain is not allowed to protect its security from terrorists and saboteurs at home and abroad, and to take the necessary legal measures against them after undergoing fair trials. Rather, what is needed is to leave them in the streets mobilizing people and pushing them to demonstrate under the pretext that they have been wronged.</w:t>
      </w:r>
    </w:p>
    <w:p w14:paraId="43C406D2" w14:textId="6E1089D7"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 xml:space="preserve">Bahrain has become more established, </w:t>
      </w:r>
      <w:r w:rsidR="00EE062F" w:rsidRPr="009A4087">
        <w:rPr>
          <w:color w:val="0E101A"/>
          <w:sz w:val="28"/>
          <w:szCs w:val="28"/>
          <w:lang w:val="en-GB"/>
        </w:rPr>
        <w:t>stable,</w:t>
      </w:r>
      <w:r w:rsidRPr="009A4087">
        <w:rPr>
          <w:color w:val="0E101A"/>
          <w:sz w:val="28"/>
          <w:szCs w:val="28"/>
          <w:lang w:val="en-GB"/>
        </w:rPr>
        <w:t xml:space="preserve"> and aware. I follow the way it deals with international reports and unfair statements such as those recently issued by the European Parliament. Bahrain does not ignore these reports as reckless countries such as Gaddafi's Libya and Saddam Hussein's Iraq did, </w:t>
      </w:r>
      <w:r w:rsidR="00EE062F">
        <w:rPr>
          <w:color w:val="0E101A"/>
          <w:sz w:val="28"/>
          <w:szCs w:val="28"/>
          <w:lang w:val="en-GB"/>
        </w:rPr>
        <w:t>however</w:t>
      </w:r>
      <w:r w:rsidRPr="009A4087">
        <w:rPr>
          <w:color w:val="0E101A"/>
          <w:sz w:val="28"/>
          <w:szCs w:val="28"/>
          <w:lang w:val="en-GB"/>
        </w:rPr>
        <w:t xml:space="preserve">, </w:t>
      </w:r>
      <w:r w:rsidR="00EE062F">
        <w:rPr>
          <w:color w:val="0E101A"/>
          <w:sz w:val="28"/>
          <w:szCs w:val="28"/>
          <w:lang w:val="en-GB"/>
        </w:rPr>
        <w:t>the authorities</w:t>
      </w:r>
      <w:r w:rsidR="00EE062F" w:rsidRPr="009A4087">
        <w:rPr>
          <w:color w:val="0E101A"/>
          <w:sz w:val="28"/>
          <w:szCs w:val="28"/>
          <w:lang w:val="en-GB"/>
        </w:rPr>
        <w:t xml:space="preserve"> </w:t>
      </w:r>
      <w:r w:rsidRPr="009A4087">
        <w:rPr>
          <w:color w:val="0E101A"/>
          <w:sz w:val="28"/>
          <w:szCs w:val="28"/>
          <w:lang w:val="en-GB"/>
        </w:rPr>
        <w:t>do not allow these reports to provoke them</w:t>
      </w:r>
      <w:r w:rsidR="00B279CD">
        <w:rPr>
          <w:color w:val="0E101A"/>
          <w:sz w:val="28"/>
          <w:szCs w:val="28"/>
          <w:lang w:val="en-GB"/>
        </w:rPr>
        <w:t>,</w:t>
      </w:r>
      <w:r w:rsidRPr="009A4087">
        <w:rPr>
          <w:color w:val="0E101A"/>
          <w:sz w:val="28"/>
          <w:szCs w:val="28"/>
          <w:lang w:val="en-GB"/>
        </w:rPr>
        <w:t xml:space="preserve"> </w:t>
      </w:r>
      <w:r w:rsidR="00EE062F">
        <w:rPr>
          <w:color w:val="0E101A"/>
          <w:sz w:val="28"/>
          <w:szCs w:val="28"/>
          <w:lang w:val="en-GB"/>
        </w:rPr>
        <w:t xml:space="preserve">instead, they </w:t>
      </w:r>
      <w:r w:rsidRPr="009A4087">
        <w:rPr>
          <w:color w:val="0E101A"/>
          <w:sz w:val="28"/>
          <w:szCs w:val="28"/>
          <w:lang w:val="en-GB"/>
        </w:rPr>
        <w:t>deal with them calmly and wisely.</w:t>
      </w:r>
    </w:p>
    <w:p w14:paraId="52468B5E" w14:textId="6203DF45"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 xml:space="preserve">This is mainly due to the insightful vision of His Majesty the King, when, at the beginning of his reform project, he courageously decided to bring Bahrain </w:t>
      </w:r>
      <w:r w:rsidR="00B279CD">
        <w:rPr>
          <w:color w:val="0E101A"/>
          <w:sz w:val="28"/>
          <w:szCs w:val="28"/>
          <w:lang w:val="en-GB"/>
        </w:rPr>
        <w:t>on</w:t>
      </w:r>
      <w:r w:rsidRPr="009A4087">
        <w:rPr>
          <w:color w:val="0E101A"/>
          <w:sz w:val="28"/>
          <w:szCs w:val="28"/>
          <w:lang w:val="en-GB"/>
        </w:rPr>
        <w:t xml:space="preserve">to the world stage. In addition to bearing the consequences of signing international conventions, including treaties related to human rights, facilitating relations with international </w:t>
      </w:r>
      <w:r w:rsidR="00B279CD" w:rsidRPr="009A4087">
        <w:rPr>
          <w:color w:val="0E101A"/>
          <w:sz w:val="28"/>
          <w:szCs w:val="28"/>
          <w:lang w:val="en-GB"/>
        </w:rPr>
        <w:t>organizations,</w:t>
      </w:r>
      <w:r w:rsidRPr="009A4087">
        <w:rPr>
          <w:color w:val="0E101A"/>
          <w:sz w:val="28"/>
          <w:szCs w:val="28"/>
          <w:lang w:val="en-GB"/>
        </w:rPr>
        <w:t xml:space="preserve"> </w:t>
      </w:r>
      <w:r w:rsidR="00B279CD">
        <w:rPr>
          <w:color w:val="0E101A"/>
          <w:sz w:val="28"/>
          <w:szCs w:val="28"/>
          <w:lang w:val="en-GB"/>
        </w:rPr>
        <w:t xml:space="preserve">he also </w:t>
      </w:r>
      <w:r w:rsidRPr="009A4087">
        <w:rPr>
          <w:color w:val="0E101A"/>
          <w:sz w:val="28"/>
          <w:szCs w:val="28"/>
          <w:lang w:val="en-GB"/>
        </w:rPr>
        <w:t>ensur</w:t>
      </w:r>
      <w:r w:rsidR="00B279CD">
        <w:rPr>
          <w:color w:val="0E101A"/>
          <w:sz w:val="28"/>
          <w:szCs w:val="28"/>
          <w:lang w:val="en-GB"/>
        </w:rPr>
        <w:t>ed</w:t>
      </w:r>
      <w:r w:rsidRPr="009A4087">
        <w:rPr>
          <w:color w:val="0E101A"/>
          <w:sz w:val="28"/>
          <w:szCs w:val="28"/>
          <w:lang w:val="en-GB"/>
        </w:rPr>
        <w:t xml:space="preserve"> interaction with the international system and the resolutions and statements issued by it.</w:t>
      </w:r>
    </w:p>
    <w:p w14:paraId="775D7042" w14:textId="5A91E14D" w:rsidR="005545D4" w:rsidRPr="009A4087" w:rsidRDefault="00B279CD"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But Bahrain</w:t>
      </w:r>
      <w:r w:rsidR="005545D4" w:rsidRPr="009A4087">
        <w:rPr>
          <w:color w:val="0E101A"/>
          <w:sz w:val="28"/>
          <w:szCs w:val="28"/>
          <w:lang w:val="en-GB"/>
        </w:rPr>
        <w:t xml:space="preserve"> rejects political blackmail or interference in its internal affairs. </w:t>
      </w:r>
      <w:r>
        <w:rPr>
          <w:color w:val="0E101A"/>
          <w:sz w:val="28"/>
          <w:szCs w:val="28"/>
          <w:lang w:val="en-GB"/>
        </w:rPr>
        <w:t>It</w:t>
      </w:r>
      <w:r w:rsidR="005545D4" w:rsidRPr="009A4087">
        <w:rPr>
          <w:color w:val="0E101A"/>
          <w:sz w:val="28"/>
          <w:szCs w:val="28"/>
          <w:lang w:val="en-GB"/>
        </w:rPr>
        <w:t xml:space="preserve"> focuses on the positives in international reports</w:t>
      </w:r>
      <w:r>
        <w:rPr>
          <w:color w:val="0E101A"/>
          <w:sz w:val="28"/>
          <w:szCs w:val="28"/>
          <w:lang w:val="en-GB"/>
        </w:rPr>
        <w:t xml:space="preserve"> and works</w:t>
      </w:r>
      <w:r w:rsidR="005545D4" w:rsidRPr="009A4087">
        <w:rPr>
          <w:color w:val="0E101A"/>
          <w:sz w:val="28"/>
          <w:szCs w:val="28"/>
          <w:lang w:val="en-GB"/>
        </w:rPr>
        <w:t xml:space="preserve"> to build on them and to benefit from the observations contained </w:t>
      </w:r>
      <w:r>
        <w:rPr>
          <w:color w:val="0E101A"/>
          <w:sz w:val="28"/>
          <w:szCs w:val="28"/>
          <w:lang w:val="en-GB"/>
        </w:rPr>
        <w:t>within these reports.</w:t>
      </w:r>
      <w:r w:rsidR="005545D4" w:rsidRPr="009A4087">
        <w:rPr>
          <w:color w:val="0E101A"/>
          <w:sz w:val="28"/>
          <w:szCs w:val="28"/>
          <w:lang w:val="en-GB"/>
        </w:rPr>
        <w:t xml:space="preserve"> </w:t>
      </w:r>
      <w:r>
        <w:rPr>
          <w:color w:val="0E101A"/>
          <w:sz w:val="28"/>
          <w:szCs w:val="28"/>
          <w:lang w:val="en-GB"/>
        </w:rPr>
        <w:t>These measures affirm</w:t>
      </w:r>
      <w:r w:rsidR="005545D4" w:rsidRPr="009A4087">
        <w:rPr>
          <w:color w:val="0E101A"/>
          <w:sz w:val="28"/>
          <w:szCs w:val="28"/>
          <w:lang w:val="en-GB"/>
        </w:rPr>
        <w:t xml:space="preserve"> the Bahraini leadership's keenness to develop the country for the better in the field of rights and freedom.</w:t>
      </w:r>
    </w:p>
    <w:p w14:paraId="56A88F62" w14:textId="2AF219EA"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 xml:space="preserve">It is not a new trend for human rights organizations with international and international names to defend terrorists and provide them with political cover through a series of false reports that rely on false figures and unofficial sources. The purpose is to distort the public image and defend terrorists, </w:t>
      </w:r>
      <w:r w:rsidR="00EF60E3" w:rsidRPr="009A4087">
        <w:rPr>
          <w:color w:val="0E101A"/>
          <w:sz w:val="28"/>
          <w:szCs w:val="28"/>
          <w:lang w:val="en-GB"/>
        </w:rPr>
        <w:t>criminals,</w:t>
      </w:r>
      <w:r w:rsidRPr="009A4087">
        <w:rPr>
          <w:color w:val="0E101A"/>
          <w:sz w:val="28"/>
          <w:szCs w:val="28"/>
          <w:lang w:val="en-GB"/>
        </w:rPr>
        <w:t xml:space="preserve"> and murderers, rather than to enforce their sentences. Some of these organizations in </w:t>
      </w:r>
      <w:r w:rsidRPr="009A4087">
        <w:rPr>
          <w:color w:val="0E101A"/>
          <w:sz w:val="28"/>
          <w:szCs w:val="28"/>
          <w:lang w:val="en-GB"/>
        </w:rPr>
        <w:lastRenderedPageBreak/>
        <w:t>London, for example, have even become a platform for terrorist entities and criminal groups.</w:t>
      </w:r>
    </w:p>
    <w:p w14:paraId="1B9182BD" w14:textId="4FEEDD29"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Why doesn't the European Commission or the European Parliament monitor the achievements of the Kingdom of Bahrain in the human rights file such as housing, health</w:t>
      </w:r>
      <w:r w:rsidR="00EC457F">
        <w:rPr>
          <w:color w:val="0E101A"/>
          <w:sz w:val="28"/>
          <w:szCs w:val="28"/>
          <w:lang w:val="en-GB"/>
        </w:rPr>
        <w:t>,</w:t>
      </w:r>
      <w:r w:rsidRPr="009A4087">
        <w:rPr>
          <w:color w:val="0E101A"/>
          <w:sz w:val="28"/>
          <w:szCs w:val="28"/>
          <w:lang w:val="en-GB"/>
        </w:rPr>
        <w:t xml:space="preserve"> and infrastructure? Have these organizations issued any statement, report, or even comment</w:t>
      </w:r>
      <w:r w:rsidR="002F1AE1">
        <w:rPr>
          <w:color w:val="0E101A"/>
          <w:sz w:val="28"/>
          <w:szCs w:val="28"/>
          <w:lang w:val="en-GB"/>
        </w:rPr>
        <w:t>ed</w:t>
      </w:r>
      <w:r w:rsidRPr="009A4087">
        <w:rPr>
          <w:color w:val="0E101A"/>
          <w:sz w:val="28"/>
          <w:szCs w:val="28"/>
          <w:lang w:val="en-GB"/>
        </w:rPr>
        <w:t xml:space="preserve"> on Twitter about the progress witnessed by Bahraini women, for example</w:t>
      </w:r>
      <w:r w:rsidR="002F1AE1">
        <w:rPr>
          <w:color w:val="0E101A"/>
          <w:sz w:val="28"/>
          <w:szCs w:val="28"/>
          <w:lang w:val="en-GB"/>
        </w:rPr>
        <w:t>?</w:t>
      </w:r>
      <w:r w:rsidR="002F1AE1" w:rsidRPr="009A4087">
        <w:rPr>
          <w:color w:val="0E101A"/>
          <w:sz w:val="28"/>
          <w:szCs w:val="28"/>
          <w:lang w:val="en-GB"/>
        </w:rPr>
        <w:t xml:space="preserve"> </w:t>
      </w:r>
      <w:r w:rsidR="002F1AE1">
        <w:rPr>
          <w:color w:val="0E101A"/>
          <w:sz w:val="28"/>
          <w:szCs w:val="28"/>
          <w:lang w:val="en-GB"/>
        </w:rPr>
        <w:t>Are they aware that in its</w:t>
      </w:r>
      <w:r w:rsidRPr="009A4087">
        <w:rPr>
          <w:color w:val="0E101A"/>
          <w:sz w:val="28"/>
          <w:szCs w:val="28"/>
          <w:lang w:val="en-GB"/>
        </w:rPr>
        <w:t xml:space="preserve"> latest </w:t>
      </w:r>
      <w:r w:rsidR="002F1AE1">
        <w:rPr>
          <w:color w:val="0E101A"/>
          <w:sz w:val="28"/>
          <w:szCs w:val="28"/>
          <w:lang w:val="en-GB"/>
        </w:rPr>
        <w:t xml:space="preserve">elections </w:t>
      </w:r>
      <w:r w:rsidRPr="009A4087">
        <w:rPr>
          <w:color w:val="0E101A"/>
          <w:sz w:val="28"/>
          <w:szCs w:val="28"/>
          <w:lang w:val="en-GB"/>
        </w:rPr>
        <w:t xml:space="preserve">eight women </w:t>
      </w:r>
      <w:r w:rsidR="002F1AE1" w:rsidRPr="009A4087">
        <w:rPr>
          <w:color w:val="0E101A"/>
          <w:sz w:val="28"/>
          <w:szCs w:val="28"/>
          <w:lang w:val="en-GB"/>
        </w:rPr>
        <w:t>w</w:t>
      </w:r>
      <w:r w:rsidR="002F1AE1">
        <w:rPr>
          <w:color w:val="0E101A"/>
          <w:sz w:val="28"/>
          <w:szCs w:val="28"/>
          <w:lang w:val="en-GB"/>
        </w:rPr>
        <w:t>on seats</w:t>
      </w:r>
      <w:r w:rsidR="002F1AE1" w:rsidRPr="009A4087">
        <w:rPr>
          <w:color w:val="0E101A"/>
          <w:sz w:val="28"/>
          <w:szCs w:val="28"/>
          <w:lang w:val="en-GB"/>
        </w:rPr>
        <w:t xml:space="preserve"> </w:t>
      </w:r>
      <w:r w:rsidRPr="009A4087">
        <w:rPr>
          <w:color w:val="0E101A"/>
          <w:sz w:val="28"/>
          <w:szCs w:val="28"/>
          <w:lang w:val="en-GB"/>
        </w:rPr>
        <w:t>in the House of Representatives</w:t>
      </w:r>
      <w:r w:rsidR="002F1AE1">
        <w:rPr>
          <w:color w:val="0E101A"/>
          <w:sz w:val="28"/>
          <w:szCs w:val="28"/>
          <w:lang w:val="en-GB"/>
        </w:rPr>
        <w:t xml:space="preserve">, that </w:t>
      </w:r>
      <w:r w:rsidRPr="009A4087">
        <w:rPr>
          <w:color w:val="0E101A"/>
          <w:sz w:val="28"/>
          <w:szCs w:val="28"/>
          <w:lang w:val="en-GB"/>
        </w:rPr>
        <w:t xml:space="preserve">ten women </w:t>
      </w:r>
      <w:r w:rsidR="002F1AE1">
        <w:rPr>
          <w:color w:val="0E101A"/>
          <w:sz w:val="28"/>
          <w:szCs w:val="28"/>
          <w:lang w:val="en-GB"/>
        </w:rPr>
        <w:t xml:space="preserve">were </w:t>
      </w:r>
      <w:r w:rsidRPr="009A4087">
        <w:rPr>
          <w:color w:val="0E101A"/>
          <w:sz w:val="28"/>
          <w:szCs w:val="28"/>
          <w:lang w:val="en-GB"/>
        </w:rPr>
        <w:t xml:space="preserve">appointed to the Shura Council and five </w:t>
      </w:r>
      <w:proofErr w:type="gramStart"/>
      <w:r w:rsidRPr="009A4087">
        <w:rPr>
          <w:color w:val="0E101A"/>
          <w:sz w:val="28"/>
          <w:szCs w:val="28"/>
          <w:lang w:val="en-GB"/>
        </w:rPr>
        <w:t>female</w:t>
      </w:r>
      <w:proofErr w:type="gramEnd"/>
      <w:r w:rsidRPr="009A4087">
        <w:rPr>
          <w:color w:val="0E101A"/>
          <w:sz w:val="28"/>
          <w:szCs w:val="28"/>
          <w:lang w:val="en-GB"/>
        </w:rPr>
        <w:t xml:space="preserve"> </w:t>
      </w:r>
      <w:r w:rsidR="002F1AE1">
        <w:rPr>
          <w:color w:val="0E101A"/>
          <w:sz w:val="28"/>
          <w:szCs w:val="28"/>
          <w:lang w:val="en-GB"/>
        </w:rPr>
        <w:t xml:space="preserve">were inducted as </w:t>
      </w:r>
      <w:r w:rsidRPr="009A4087">
        <w:rPr>
          <w:color w:val="0E101A"/>
          <w:sz w:val="28"/>
          <w:szCs w:val="28"/>
          <w:lang w:val="en-GB"/>
        </w:rPr>
        <w:t>ministers?</w:t>
      </w:r>
    </w:p>
    <w:p w14:paraId="385141DC" w14:textId="0E3E7AF7"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It should be highlighted that these</w:t>
      </w:r>
      <w:r w:rsidR="002F1AE1">
        <w:rPr>
          <w:color w:val="0E101A"/>
          <w:sz w:val="28"/>
          <w:szCs w:val="28"/>
          <w:lang w:val="en-GB"/>
        </w:rPr>
        <w:t xml:space="preserve"> (international ‘watchdog’)</w:t>
      </w:r>
      <w:r w:rsidRPr="009A4087">
        <w:rPr>
          <w:color w:val="0E101A"/>
          <w:sz w:val="28"/>
          <w:szCs w:val="28"/>
          <w:lang w:val="en-GB"/>
        </w:rPr>
        <w:t xml:space="preserve"> organizations are influenced by several de facto criteria, including their nationality, the place in which they were founded, and the strength of their financial backing. Even if they tried, it’s hard for them to retain their independence, so instead, they raise formal slogans that have no </w:t>
      </w:r>
      <w:proofErr w:type="gramStart"/>
      <w:r w:rsidRPr="009A4087">
        <w:rPr>
          <w:color w:val="0E101A"/>
          <w:sz w:val="28"/>
          <w:szCs w:val="28"/>
          <w:lang w:val="en-GB"/>
        </w:rPr>
        <w:t>basis in reality</w:t>
      </w:r>
      <w:proofErr w:type="gramEnd"/>
      <w:r w:rsidRPr="009A4087">
        <w:rPr>
          <w:color w:val="0E101A"/>
          <w:sz w:val="28"/>
          <w:szCs w:val="28"/>
          <w:lang w:val="en-GB"/>
        </w:rPr>
        <w:t>.</w:t>
      </w:r>
    </w:p>
    <w:p w14:paraId="20586D6A" w14:textId="1920448C"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 xml:space="preserve">Reality and experience confirm that </w:t>
      </w:r>
      <w:r w:rsidR="00370B9C" w:rsidRPr="009A4087">
        <w:rPr>
          <w:color w:val="0E101A"/>
          <w:sz w:val="28"/>
          <w:szCs w:val="28"/>
          <w:lang w:val="en-GB"/>
        </w:rPr>
        <w:t>most</w:t>
      </w:r>
      <w:r w:rsidRPr="009A4087">
        <w:rPr>
          <w:color w:val="0E101A"/>
          <w:sz w:val="28"/>
          <w:szCs w:val="28"/>
          <w:lang w:val="en-GB"/>
        </w:rPr>
        <w:t xml:space="preserve"> human rights NGOs depend on donations and members' subscriptions</w:t>
      </w:r>
      <w:r w:rsidR="00370B9C" w:rsidRPr="00370B9C">
        <w:rPr>
          <w:color w:val="0E101A"/>
          <w:sz w:val="28"/>
          <w:szCs w:val="28"/>
          <w:lang w:val="en-GB"/>
        </w:rPr>
        <w:t xml:space="preserve"> </w:t>
      </w:r>
      <w:r w:rsidR="00370B9C" w:rsidRPr="009A4087">
        <w:rPr>
          <w:color w:val="0E101A"/>
          <w:sz w:val="28"/>
          <w:szCs w:val="28"/>
          <w:lang w:val="en-GB"/>
        </w:rPr>
        <w:t>for their funding</w:t>
      </w:r>
      <w:r w:rsidRPr="009A4087">
        <w:rPr>
          <w:color w:val="0E101A"/>
          <w:sz w:val="28"/>
          <w:szCs w:val="28"/>
          <w:lang w:val="en-GB"/>
        </w:rPr>
        <w:t xml:space="preserve">. Some of them receive huge donations, whether from economic figures, </w:t>
      </w:r>
      <w:r w:rsidR="00370B9C" w:rsidRPr="009A4087">
        <w:rPr>
          <w:color w:val="0E101A"/>
          <w:sz w:val="28"/>
          <w:szCs w:val="28"/>
          <w:lang w:val="en-GB"/>
        </w:rPr>
        <w:t>companies,</w:t>
      </w:r>
      <w:r w:rsidRPr="009A4087">
        <w:rPr>
          <w:color w:val="0E101A"/>
          <w:sz w:val="28"/>
          <w:szCs w:val="28"/>
          <w:lang w:val="en-GB"/>
        </w:rPr>
        <w:t xml:space="preserve"> or embassies, which </w:t>
      </w:r>
      <w:r w:rsidR="00370B9C">
        <w:rPr>
          <w:color w:val="0E101A"/>
          <w:sz w:val="28"/>
          <w:szCs w:val="28"/>
          <w:lang w:val="en-GB"/>
        </w:rPr>
        <w:t xml:space="preserve">undermine </w:t>
      </w:r>
      <w:r w:rsidRPr="009A4087">
        <w:rPr>
          <w:color w:val="0E101A"/>
          <w:sz w:val="28"/>
          <w:szCs w:val="28"/>
          <w:lang w:val="en-GB"/>
        </w:rPr>
        <w:t>their independence and submit them to the desire</w:t>
      </w:r>
      <w:r w:rsidR="00370B9C">
        <w:rPr>
          <w:color w:val="0E101A"/>
          <w:sz w:val="28"/>
          <w:szCs w:val="28"/>
          <w:lang w:val="en-GB"/>
        </w:rPr>
        <w:t>s or agendas</w:t>
      </w:r>
      <w:r w:rsidRPr="009A4087">
        <w:rPr>
          <w:color w:val="0E101A"/>
          <w:sz w:val="28"/>
          <w:szCs w:val="28"/>
          <w:lang w:val="en-GB"/>
        </w:rPr>
        <w:t xml:space="preserve"> of </w:t>
      </w:r>
      <w:r w:rsidR="00370B9C">
        <w:rPr>
          <w:color w:val="0E101A"/>
          <w:sz w:val="28"/>
          <w:szCs w:val="28"/>
          <w:lang w:val="en-GB"/>
        </w:rPr>
        <w:t xml:space="preserve">their </w:t>
      </w:r>
      <w:r w:rsidRPr="009A4087">
        <w:rPr>
          <w:color w:val="0E101A"/>
          <w:sz w:val="28"/>
          <w:szCs w:val="28"/>
          <w:lang w:val="en-GB"/>
        </w:rPr>
        <w:t>funding sources.</w:t>
      </w:r>
    </w:p>
    <w:p w14:paraId="7B6A42D6" w14:textId="6F57A120"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 xml:space="preserve">Most international humanitarian organizations in various countries of the world work to implement certain policies. </w:t>
      </w:r>
      <w:r w:rsidR="00370B9C">
        <w:rPr>
          <w:color w:val="0E101A"/>
          <w:sz w:val="28"/>
          <w:szCs w:val="28"/>
          <w:lang w:val="en-GB"/>
        </w:rPr>
        <w:t>They</w:t>
      </w:r>
      <w:r w:rsidR="00370B9C" w:rsidRPr="009A4087">
        <w:rPr>
          <w:color w:val="0E101A"/>
          <w:sz w:val="28"/>
          <w:szCs w:val="28"/>
          <w:lang w:val="en-GB"/>
        </w:rPr>
        <w:t xml:space="preserve"> </w:t>
      </w:r>
      <w:r w:rsidRPr="009A4087">
        <w:rPr>
          <w:color w:val="0E101A"/>
          <w:sz w:val="28"/>
          <w:szCs w:val="28"/>
          <w:lang w:val="en-GB"/>
        </w:rPr>
        <w:t xml:space="preserve">achieve predetermined goals and interests </w:t>
      </w:r>
      <w:r w:rsidR="00CA1A5D">
        <w:rPr>
          <w:color w:val="0E101A"/>
          <w:sz w:val="28"/>
          <w:szCs w:val="28"/>
          <w:lang w:val="en-GB"/>
        </w:rPr>
        <w:t xml:space="preserve">as laid out </w:t>
      </w:r>
      <w:r w:rsidRPr="009A4087">
        <w:rPr>
          <w:color w:val="0E101A"/>
          <w:sz w:val="28"/>
          <w:szCs w:val="28"/>
          <w:lang w:val="en-GB"/>
        </w:rPr>
        <w:t>by States and bodies with global interests. The orientations of the</w:t>
      </w:r>
      <w:r w:rsidR="00CA1A5D">
        <w:rPr>
          <w:color w:val="0E101A"/>
          <w:sz w:val="28"/>
          <w:szCs w:val="28"/>
          <w:lang w:val="en-GB"/>
        </w:rPr>
        <w:t>se</w:t>
      </w:r>
      <w:r w:rsidRPr="009A4087">
        <w:rPr>
          <w:color w:val="0E101A"/>
          <w:sz w:val="28"/>
          <w:szCs w:val="28"/>
          <w:lang w:val="en-GB"/>
        </w:rPr>
        <w:t xml:space="preserve"> organizations and the reports </w:t>
      </w:r>
      <w:r w:rsidR="00CA1A5D">
        <w:rPr>
          <w:color w:val="0E101A"/>
          <w:sz w:val="28"/>
          <w:szCs w:val="28"/>
          <w:lang w:val="en-GB"/>
        </w:rPr>
        <w:t xml:space="preserve">they </w:t>
      </w:r>
      <w:r w:rsidRPr="009A4087">
        <w:rPr>
          <w:color w:val="0E101A"/>
          <w:sz w:val="28"/>
          <w:szCs w:val="28"/>
          <w:lang w:val="en-GB"/>
        </w:rPr>
        <w:t xml:space="preserve">issue change </w:t>
      </w:r>
      <w:r w:rsidR="00CA1A5D">
        <w:rPr>
          <w:color w:val="0E101A"/>
          <w:sz w:val="28"/>
          <w:szCs w:val="28"/>
          <w:lang w:val="en-GB"/>
        </w:rPr>
        <w:t>according to the changes</w:t>
      </w:r>
      <w:r w:rsidRPr="009A4087">
        <w:rPr>
          <w:color w:val="0E101A"/>
          <w:sz w:val="28"/>
          <w:szCs w:val="28"/>
          <w:lang w:val="en-GB"/>
        </w:rPr>
        <w:t xml:space="preserve"> in the relations of the sponsoring bodies and </w:t>
      </w:r>
      <w:r w:rsidR="00094B02">
        <w:rPr>
          <w:color w:val="0E101A"/>
          <w:sz w:val="28"/>
          <w:szCs w:val="28"/>
          <w:lang w:val="en-GB"/>
        </w:rPr>
        <w:t>the</w:t>
      </w:r>
      <w:r w:rsidR="00CA1A5D">
        <w:rPr>
          <w:color w:val="0E101A"/>
          <w:sz w:val="28"/>
          <w:szCs w:val="28"/>
          <w:lang w:val="en-GB"/>
        </w:rPr>
        <w:t xml:space="preserve"> </w:t>
      </w:r>
      <w:r w:rsidRPr="009A4087">
        <w:rPr>
          <w:color w:val="0E101A"/>
          <w:sz w:val="28"/>
          <w:szCs w:val="28"/>
          <w:lang w:val="en-GB"/>
        </w:rPr>
        <w:t xml:space="preserve">states of these organizations </w:t>
      </w:r>
      <w:r w:rsidR="00CA1A5D">
        <w:rPr>
          <w:color w:val="0E101A"/>
          <w:sz w:val="28"/>
          <w:szCs w:val="28"/>
          <w:lang w:val="en-GB"/>
        </w:rPr>
        <w:t>in relation to</w:t>
      </w:r>
      <w:r w:rsidR="00CA1A5D" w:rsidRPr="009A4087">
        <w:rPr>
          <w:color w:val="0E101A"/>
          <w:sz w:val="28"/>
          <w:szCs w:val="28"/>
          <w:lang w:val="en-GB"/>
        </w:rPr>
        <w:t xml:space="preserve"> </w:t>
      </w:r>
      <w:r w:rsidRPr="009A4087">
        <w:rPr>
          <w:color w:val="0E101A"/>
          <w:sz w:val="28"/>
          <w:szCs w:val="28"/>
          <w:lang w:val="en-GB"/>
        </w:rPr>
        <w:t>the targeted countries. The reports of international human rights organizations do not work purely professionally or in isolation from the political dimensions of the dominant powers.</w:t>
      </w:r>
    </w:p>
    <w:p w14:paraId="369308F3" w14:textId="46C72AAA" w:rsidR="005545D4" w:rsidRPr="009A4087" w:rsidRDefault="005545D4" w:rsidP="00EF60E3">
      <w:pPr>
        <w:pStyle w:val="NormalWeb"/>
        <w:spacing w:before="240" w:beforeAutospacing="0" w:after="0" w:afterAutospacing="0"/>
        <w:jc w:val="both"/>
        <w:rPr>
          <w:color w:val="0E101A"/>
          <w:sz w:val="28"/>
          <w:szCs w:val="28"/>
          <w:lang w:val="en-GB"/>
        </w:rPr>
      </w:pPr>
      <w:r w:rsidRPr="009A4087">
        <w:rPr>
          <w:color w:val="0E101A"/>
          <w:sz w:val="28"/>
          <w:szCs w:val="28"/>
          <w:lang w:val="en-GB"/>
        </w:rPr>
        <w:t xml:space="preserve">The leaders of these international organizations must adopt a moderate and balanced policy and abandon material greed. </w:t>
      </w:r>
      <w:r w:rsidR="00094B02">
        <w:rPr>
          <w:color w:val="0E101A"/>
          <w:sz w:val="28"/>
          <w:szCs w:val="28"/>
          <w:lang w:val="en-GB"/>
        </w:rPr>
        <w:t>They should</w:t>
      </w:r>
      <w:r w:rsidRPr="009A4087">
        <w:rPr>
          <w:color w:val="0E101A"/>
          <w:sz w:val="28"/>
          <w:szCs w:val="28"/>
          <w:lang w:val="en-GB"/>
        </w:rPr>
        <w:t xml:space="preserve"> fight to achieve the goal of serving </w:t>
      </w:r>
      <w:r w:rsidR="00EF60E3" w:rsidRPr="009A4087">
        <w:rPr>
          <w:color w:val="0E101A"/>
          <w:sz w:val="28"/>
          <w:szCs w:val="28"/>
          <w:lang w:val="en-GB"/>
        </w:rPr>
        <w:t>humanity, protecting</w:t>
      </w:r>
      <w:r w:rsidRPr="009A4087">
        <w:rPr>
          <w:color w:val="0E101A"/>
          <w:sz w:val="28"/>
          <w:szCs w:val="28"/>
          <w:lang w:val="en-GB"/>
        </w:rPr>
        <w:t xml:space="preserve"> human rights</w:t>
      </w:r>
      <w:r w:rsidR="00094B02">
        <w:rPr>
          <w:color w:val="0E101A"/>
          <w:sz w:val="28"/>
          <w:szCs w:val="28"/>
          <w:lang w:val="en-GB"/>
        </w:rPr>
        <w:t xml:space="preserve">, </w:t>
      </w:r>
      <w:r w:rsidRPr="009A4087">
        <w:rPr>
          <w:color w:val="0E101A"/>
          <w:sz w:val="28"/>
          <w:szCs w:val="28"/>
          <w:lang w:val="en-GB"/>
        </w:rPr>
        <w:t xml:space="preserve">spreading </w:t>
      </w:r>
      <w:proofErr w:type="gramStart"/>
      <w:r w:rsidRPr="009A4087">
        <w:rPr>
          <w:color w:val="0E101A"/>
          <w:sz w:val="28"/>
          <w:szCs w:val="28"/>
          <w:lang w:val="en-GB"/>
        </w:rPr>
        <w:t>culture</w:t>
      </w:r>
      <w:proofErr w:type="gramEnd"/>
      <w:r w:rsidRPr="009A4087">
        <w:rPr>
          <w:color w:val="0E101A"/>
          <w:sz w:val="28"/>
          <w:szCs w:val="28"/>
          <w:lang w:val="en-GB"/>
        </w:rPr>
        <w:t xml:space="preserve"> and encouraging governments to do so</w:t>
      </w:r>
      <w:r w:rsidR="00094B02">
        <w:rPr>
          <w:color w:val="0E101A"/>
          <w:sz w:val="28"/>
          <w:szCs w:val="28"/>
          <w:lang w:val="en-GB"/>
        </w:rPr>
        <w:t>. This is</w:t>
      </w:r>
      <w:r w:rsidR="00094B02" w:rsidRPr="009A4087">
        <w:rPr>
          <w:color w:val="0E101A"/>
          <w:sz w:val="28"/>
          <w:szCs w:val="28"/>
          <w:lang w:val="en-GB"/>
        </w:rPr>
        <w:t xml:space="preserve"> </w:t>
      </w:r>
      <w:r w:rsidRPr="009A4087">
        <w:rPr>
          <w:color w:val="0E101A"/>
          <w:sz w:val="28"/>
          <w:szCs w:val="28"/>
          <w:lang w:val="en-GB"/>
        </w:rPr>
        <w:t xml:space="preserve">especially </w:t>
      </w:r>
      <w:r w:rsidR="00094B02">
        <w:rPr>
          <w:color w:val="0E101A"/>
          <w:sz w:val="28"/>
          <w:szCs w:val="28"/>
          <w:lang w:val="en-GB"/>
        </w:rPr>
        <w:t xml:space="preserve">true </w:t>
      </w:r>
      <w:r w:rsidRPr="009A4087">
        <w:rPr>
          <w:color w:val="0E101A"/>
          <w:sz w:val="28"/>
          <w:szCs w:val="28"/>
          <w:lang w:val="en-GB"/>
        </w:rPr>
        <w:t>in the Arab world after the effects and consequences of the so-called Arab Spring.</w:t>
      </w:r>
    </w:p>
    <w:p w14:paraId="5FEE4509" w14:textId="1707BE0F" w:rsidR="00BA7E51" w:rsidRPr="009A4087" w:rsidRDefault="005545D4" w:rsidP="00CD5AEE">
      <w:pPr>
        <w:pStyle w:val="NormalWeb"/>
        <w:spacing w:before="240" w:beforeAutospacing="0" w:after="0" w:afterAutospacing="0"/>
        <w:jc w:val="both"/>
        <w:rPr>
          <w:lang w:val="en-GB"/>
        </w:rPr>
      </w:pPr>
      <w:r w:rsidRPr="009A4087">
        <w:rPr>
          <w:color w:val="0E101A"/>
          <w:sz w:val="28"/>
          <w:szCs w:val="28"/>
          <w:lang w:val="en-GB"/>
        </w:rPr>
        <w:t xml:space="preserve">For one primary reason—that these reports invite conflict and strife—we will not be harmed by the reports and declarations of international institutions and organizations that don't serve Bahrain's interests. </w:t>
      </w:r>
      <w:r w:rsidR="00094B02">
        <w:rPr>
          <w:color w:val="0E101A"/>
          <w:sz w:val="28"/>
          <w:szCs w:val="28"/>
          <w:lang w:val="en-GB"/>
        </w:rPr>
        <w:t>They</w:t>
      </w:r>
      <w:r w:rsidR="00094B02" w:rsidRPr="009A4087">
        <w:rPr>
          <w:color w:val="0E101A"/>
          <w:sz w:val="28"/>
          <w:szCs w:val="28"/>
          <w:lang w:val="en-GB"/>
        </w:rPr>
        <w:t xml:space="preserve"> </w:t>
      </w:r>
      <w:r w:rsidRPr="009A4087">
        <w:rPr>
          <w:color w:val="0E101A"/>
          <w:sz w:val="28"/>
          <w:szCs w:val="28"/>
          <w:lang w:val="en-GB"/>
        </w:rPr>
        <w:t>seek to rob us of our security, stability, and peace of mind</w:t>
      </w:r>
      <w:r w:rsidR="00094B02">
        <w:rPr>
          <w:color w:val="0E101A"/>
          <w:sz w:val="28"/>
          <w:szCs w:val="28"/>
          <w:lang w:val="en-GB"/>
        </w:rPr>
        <w:t>.</w:t>
      </w:r>
      <w:r w:rsidR="00094B02" w:rsidRPr="009A4087">
        <w:rPr>
          <w:color w:val="0E101A"/>
          <w:sz w:val="28"/>
          <w:szCs w:val="28"/>
          <w:lang w:val="en-GB"/>
        </w:rPr>
        <w:t xml:space="preserve"> </w:t>
      </w:r>
      <w:r w:rsidR="00094B02">
        <w:rPr>
          <w:color w:val="0E101A"/>
          <w:sz w:val="28"/>
          <w:szCs w:val="28"/>
          <w:lang w:val="en-GB"/>
        </w:rPr>
        <w:t>A</w:t>
      </w:r>
      <w:r w:rsidRPr="009A4087">
        <w:rPr>
          <w:color w:val="0E101A"/>
          <w:sz w:val="28"/>
          <w:szCs w:val="28"/>
          <w:lang w:val="en-GB"/>
        </w:rPr>
        <w:t>nd for me, the best illustration of that is in Lebanon, the country of my birth: too much democracy, not enough food, and not enough respect for human dignity. </w:t>
      </w:r>
    </w:p>
    <w:sectPr w:rsidR="00BA7E51" w:rsidRPr="009A4087" w:rsidSect="00787BBA">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2E1B68"/>
    <w:multiLevelType w:val="hybridMultilevel"/>
    <w:tmpl w:val="47CE3038"/>
    <w:lvl w:ilvl="0" w:tplc="76C293B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2972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21F"/>
    <w:rsid w:val="00052F61"/>
    <w:rsid w:val="00094B02"/>
    <w:rsid w:val="00184550"/>
    <w:rsid w:val="001C3E9B"/>
    <w:rsid w:val="002E4550"/>
    <w:rsid w:val="002F1AE1"/>
    <w:rsid w:val="0032421F"/>
    <w:rsid w:val="00370B9C"/>
    <w:rsid w:val="00450042"/>
    <w:rsid w:val="005545D4"/>
    <w:rsid w:val="00695DD4"/>
    <w:rsid w:val="007F0F53"/>
    <w:rsid w:val="00956410"/>
    <w:rsid w:val="009A4087"/>
    <w:rsid w:val="00B135CD"/>
    <w:rsid w:val="00B279CD"/>
    <w:rsid w:val="00BA7E51"/>
    <w:rsid w:val="00C80EC2"/>
    <w:rsid w:val="00C96FC3"/>
    <w:rsid w:val="00CA1A5D"/>
    <w:rsid w:val="00CD5AEE"/>
    <w:rsid w:val="00E24BB6"/>
    <w:rsid w:val="00EC457F"/>
    <w:rsid w:val="00EE062F"/>
    <w:rsid w:val="00EF60E3"/>
    <w:rsid w:val="00FC088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9C348"/>
  <w15:chartTrackingRefBased/>
  <w15:docId w15:val="{044B682F-F408-974A-9A96-5748BD37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21F"/>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421F"/>
    <w:pPr>
      <w:ind w:left="720"/>
      <w:contextualSpacing/>
    </w:pPr>
  </w:style>
  <w:style w:type="character" w:styleId="PlaceholderText">
    <w:name w:val="Placeholder Text"/>
    <w:basedOn w:val="DefaultParagraphFont"/>
    <w:uiPriority w:val="99"/>
    <w:semiHidden/>
    <w:rsid w:val="00184550"/>
    <w:rPr>
      <w:color w:val="808080"/>
    </w:rPr>
  </w:style>
  <w:style w:type="paragraph" w:styleId="NormalWeb">
    <w:name w:val="Normal (Web)"/>
    <w:basedOn w:val="Normal"/>
    <w:uiPriority w:val="99"/>
    <w:unhideWhenUsed/>
    <w:rsid w:val="005545D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545D4"/>
    <w:rPr>
      <w:b/>
      <w:bCs/>
    </w:rPr>
  </w:style>
  <w:style w:type="paragraph" w:styleId="Revision">
    <w:name w:val="Revision"/>
    <w:hidden/>
    <w:uiPriority w:val="99"/>
    <w:semiHidden/>
    <w:rsid w:val="00EE062F"/>
    <w:rPr>
      <w:sz w:val="22"/>
      <w:szCs w:val="22"/>
    </w:rPr>
  </w:style>
  <w:style w:type="character" w:styleId="CommentReference">
    <w:name w:val="annotation reference"/>
    <w:basedOn w:val="DefaultParagraphFont"/>
    <w:uiPriority w:val="99"/>
    <w:semiHidden/>
    <w:unhideWhenUsed/>
    <w:rsid w:val="002F1AE1"/>
    <w:rPr>
      <w:sz w:val="16"/>
      <w:szCs w:val="16"/>
    </w:rPr>
  </w:style>
  <w:style w:type="paragraph" w:styleId="CommentText">
    <w:name w:val="annotation text"/>
    <w:basedOn w:val="Normal"/>
    <w:link w:val="CommentTextChar"/>
    <w:uiPriority w:val="99"/>
    <w:semiHidden/>
    <w:unhideWhenUsed/>
    <w:rsid w:val="002F1AE1"/>
    <w:pPr>
      <w:spacing w:line="240" w:lineRule="auto"/>
    </w:pPr>
    <w:rPr>
      <w:sz w:val="20"/>
      <w:szCs w:val="20"/>
    </w:rPr>
  </w:style>
  <w:style w:type="character" w:customStyle="1" w:styleId="CommentTextChar">
    <w:name w:val="Comment Text Char"/>
    <w:basedOn w:val="DefaultParagraphFont"/>
    <w:link w:val="CommentText"/>
    <w:uiPriority w:val="99"/>
    <w:semiHidden/>
    <w:rsid w:val="002F1AE1"/>
    <w:rPr>
      <w:sz w:val="20"/>
      <w:szCs w:val="20"/>
    </w:rPr>
  </w:style>
  <w:style w:type="paragraph" w:styleId="CommentSubject">
    <w:name w:val="annotation subject"/>
    <w:basedOn w:val="CommentText"/>
    <w:next w:val="CommentText"/>
    <w:link w:val="CommentSubjectChar"/>
    <w:uiPriority w:val="99"/>
    <w:semiHidden/>
    <w:unhideWhenUsed/>
    <w:rsid w:val="002F1AE1"/>
    <w:rPr>
      <w:b/>
      <w:bCs/>
    </w:rPr>
  </w:style>
  <w:style w:type="character" w:customStyle="1" w:styleId="CommentSubjectChar">
    <w:name w:val="Comment Subject Char"/>
    <w:basedOn w:val="CommentTextChar"/>
    <w:link w:val="CommentSubject"/>
    <w:uiPriority w:val="99"/>
    <w:semiHidden/>
    <w:rsid w:val="002F1A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775044">
      <w:bodyDiv w:val="1"/>
      <w:marLeft w:val="0"/>
      <w:marRight w:val="0"/>
      <w:marTop w:val="0"/>
      <w:marBottom w:val="0"/>
      <w:divBdr>
        <w:top w:val="none" w:sz="0" w:space="0" w:color="auto"/>
        <w:left w:val="none" w:sz="0" w:space="0" w:color="auto"/>
        <w:bottom w:val="none" w:sz="0" w:space="0" w:color="auto"/>
        <w:right w:val="none" w:sz="0" w:space="0" w:color="auto"/>
      </w:divBdr>
      <w:divsChild>
        <w:div w:id="198397005">
          <w:marLeft w:val="0"/>
          <w:marRight w:val="0"/>
          <w:marTop w:val="0"/>
          <w:marBottom w:val="0"/>
          <w:divBdr>
            <w:top w:val="none" w:sz="0" w:space="0" w:color="auto"/>
            <w:left w:val="none" w:sz="0" w:space="0" w:color="auto"/>
            <w:bottom w:val="none" w:sz="0" w:space="0" w:color="auto"/>
            <w:right w:val="none" w:sz="0" w:space="0" w:color="auto"/>
          </w:divBdr>
          <w:divsChild>
            <w:div w:id="438910987">
              <w:marLeft w:val="0"/>
              <w:marRight w:val="0"/>
              <w:marTop w:val="0"/>
              <w:marBottom w:val="0"/>
              <w:divBdr>
                <w:top w:val="none" w:sz="0" w:space="0" w:color="auto"/>
                <w:left w:val="none" w:sz="0" w:space="0" w:color="auto"/>
                <w:bottom w:val="none" w:sz="0" w:space="0" w:color="auto"/>
                <w:right w:val="none" w:sz="0" w:space="0" w:color="auto"/>
              </w:divBdr>
              <w:divsChild>
                <w:div w:id="1438022358">
                  <w:marLeft w:val="0"/>
                  <w:marRight w:val="0"/>
                  <w:marTop w:val="120"/>
                  <w:marBottom w:val="0"/>
                  <w:divBdr>
                    <w:top w:val="none" w:sz="0" w:space="0" w:color="auto"/>
                    <w:left w:val="none" w:sz="0" w:space="0" w:color="auto"/>
                    <w:bottom w:val="none" w:sz="0" w:space="0" w:color="auto"/>
                    <w:right w:val="none" w:sz="0" w:space="0" w:color="auto"/>
                  </w:divBdr>
                  <w:divsChild>
                    <w:div w:id="566915355">
                      <w:marLeft w:val="0"/>
                      <w:marRight w:val="0"/>
                      <w:marTop w:val="0"/>
                      <w:marBottom w:val="0"/>
                      <w:divBdr>
                        <w:top w:val="none" w:sz="0" w:space="0" w:color="auto"/>
                        <w:left w:val="none" w:sz="0" w:space="0" w:color="auto"/>
                        <w:bottom w:val="none" w:sz="0" w:space="0" w:color="auto"/>
                        <w:right w:val="none" w:sz="0" w:space="0" w:color="auto"/>
                      </w:divBdr>
                      <w:divsChild>
                        <w:div w:id="195772411">
                          <w:marLeft w:val="0"/>
                          <w:marRight w:val="0"/>
                          <w:marTop w:val="0"/>
                          <w:marBottom w:val="0"/>
                          <w:divBdr>
                            <w:top w:val="none" w:sz="0" w:space="0" w:color="auto"/>
                            <w:left w:val="none" w:sz="0" w:space="0" w:color="auto"/>
                            <w:bottom w:val="none" w:sz="0" w:space="0" w:color="auto"/>
                            <w:right w:val="none" w:sz="0" w:space="0" w:color="auto"/>
                          </w:divBdr>
                          <w:divsChild>
                            <w:div w:id="407382616">
                              <w:marLeft w:val="0"/>
                              <w:marRight w:val="0"/>
                              <w:marTop w:val="0"/>
                              <w:marBottom w:val="0"/>
                              <w:divBdr>
                                <w:top w:val="none" w:sz="0" w:space="0" w:color="auto"/>
                                <w:left w:val="none" w:sz="0" w:space="0" w:color="auto"/>
                                <w:bottom w:val="none" w:sz="0" w:space="0" w:color="auto"/>
                                <w:right w:val="none" w:sz="0" w:space="0" w:color="auto"/>
                              </w:divBdr>
                              <w:divsChild>
                                <w:div w:id="205464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7968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798</Words>
  <Characters>4550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2022-12-23T11:34:00Z</dcterms:created>
  <dcterms:modified xsi:type="dcterms:W3CDTF">2022-12-23T11:34:00Z</dcterms:modified>
  <cp:category/>
</cp:coreProperties>
</file>