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34FFE4" w14:textId="77777777" w:rsidR="006471CE" w:rsidRPr="00414C3B" w:rsidRDefault="006471CE" w:rsidP="00414C3B">
      <w:pPr>
        <w:spacing w:before="240" w:after="240"/>
        <w:jc w:val="center"/>
        <w:rPr>
          <w:b/>
          <w:bCs/>
        </w:rPr>
      </w:pPr>
      <w:r w:rsidRPr="00414C3B">
        <w:rPr>
          <w:b/>
          <w:bCs/>
        </w:rPr>
        <w:t>Don’t answer the foolish!</w:t>
      </w:r>
    </w:p>
    <w:p w14:paraId="1449A2E0" w14:textId="77777777" w:rsidR="006471CE" w:rsidRDefault="006471CE" w:rsidP="00414C3B">
      <w:pPr>
        <w:spacing w:before="240" w:after="240"/>
        <w:jc w:val="both"/>
      </w:pPr>
      <w:r>
        <w:t>Written by * Akram Miknas</w:t>
      </w:r>
    </w:p>
    <w:p w14:paraId="67FA2511" w14:textId="77777777" w:rsidR="006471CE" w:rsidRDefault="006471CE" w:rsidP="00414C3B">
      <w:pPr>
        <w:spacing w:before="240" w:after="240"/>
        <w:jc w:val="both"/>
      </w:pPr>
      <w:r>
        <w:t xml:space="preserve">Do you know who is Charbel Wehbe? </w:t>
      </w:r>
    </w:p>
    <w:p w14:paraId="026CF823" w14:textId="77777777" w:rsidR="006471CE" w:rsidRDefault="006471CE" w:rsidP="00414C3B">
      <w:pPr>
        <w:spacing w:before="240" w:after="240"/>
        <w:jc w:val="both"/>
      </w:pPr>
      <w:r>
        <w:t>Did you know who he was before he made stupid  comments offensive to Saudi Arabia and the Gulf states?</w:t>
      </w:r>
    </w:p>
    <w:p w14:paraId="29780CF7" w14:textId="77777777" w:rsidR="006471CE" w:rsidRDefault="006471CE" w:rsidP="00414C3B">
      <w:pPr>
        <w:spacing w:before="240" w:after="240"/>
        <w:jc w:val="both"/>
      </w:pPr>
      <w:r>
        <w:t>He is the foreign minister of Lebanon. I am almost sure that most of you have not heard his name or seen his picture before. Do his statements deserve a response? Perhaps, but they remain absurd statements from a ridiculous man, perfectly described by Imam Al-Shafi’i when he said: “If a foolish person speaks then don’t answer him, For verily silence is better than answering him.”</w:t>
      </w:r>
    </w:p>
    <w:p w14:paraId="7D9626B0" w14:textId="77777777" w:rsidR="006471CE" w:rsidRDefault="006471CE" w:rsidP="00414C3B">
      <w:pPr>
        <w:spacing w:before="240" w:after="240"/>
        <w:jc w:val="both"/>
      </w:pPr>
      <w:r>
        <w:t>Nevertheless, there are silver linings in the cloud, as his comments reminded us once again that Lebanon has been abducted by Iran and its representative, Hezbollah! He reminded us that we must do our utmost for Lebanon to regain its place among its Arab brothers and I would go so far as to say that those who hold power in Lebanon are Iranian mercenaries supported by a satanic alliance with an agenda that is far from the aspirations of Lebanon and the Lebanese.</w:t>
      </w:r>
    </w:p>
    <w:p w14:paraId="04571F4F" w14:textId="77777777" w:rsidR="006471CE" w:rsidRDefault="006471CE" w:rsidP="00414C3B">
      <w:pPr>
        <w:spacing w:before="240" w:after="240"/>
        <w:jc w:val="both"/>
      </w:pPr>
      <w:r>
        <w:t>Wehbe blamed the Gulf countries for the rise of the Islamic State (ISIS) in Iraq and neighbouring Syria without offering any evidence of his claims. Mr. Wehbe, let me remind you that the main reason for the emergence of this radical extremist organization is the so-called Islamic Revolution in Iran in the year 1979. This is also the main reason for the regional powers’ quarrel over Lebanon, the stagnation of the relationship of the Arab Gulf states towards Lebanon, and the reason for Lebanon’s failure to provide the necessities of life such as fuel, electricity, and bread for its citizens</w:t>
      </w:r>
    </w:p>
    <w:p w14:paraId="1D58C66F" w14:textId="77777777" w:rsidR="006471CE" w:rsidRDefault="006471CE" w:rsidP="00414C3B">
      <w:pPr>
        <w:spacing w:before="240" w:after="240"/>
        <w:jc w:val="both"/>
      </w:pPr>
      <w:r>
        <w:t>When the leaders of this alleged Islamic revolution acknowledged that it would be exported to other countries, it was instinctive for the countries of the region to defend themselves, especially the Arab Gulf states. This led to the depletion of many resources and the outbreak of wars and conflicts between regular armies, as happened in the Iran-Iraq war.</w:t>
      </w:r>
    </w:p>
    <w:p w14:paraId="71C154A8" w14:textId="77777777" w:rsidR="006471CE" w:rsidRDefault="006471CE" w:rsidP="00414C3B">
      <w:pPr>
        <w:spacing w:before="240" w:after="240"/>
        <w:jc w:val="both"/>
      </w:pPr>
      <w:r>
        <w:t>I hope, Mr. Wehbe, that you direct your creative powers towards resolving the crises in Lebanon, to seek to end its isolation, and to solve its economic problems. Or at the very least, try to stop the toxic movements that are spread throughout Lebanon, which aim to export their poison to the GCC. Prevent them from providing financing to Hezbollah, and sabotaging the minds of Gulf youth. Everyone who has known Lebanon’s history is aware that Wehbe is the kind of politician who is just a puppet manipulated by Iran or just an employee looking to get his salary at the end of the month.</w:t>
      </w:r>
    </w:p>
    <w:p w14:paraId="20D9A40C" w14:textId="77777777" w:rsidR="006471CE" w:rsidRDefault="006471CE" w:rsidP="00414C3B">
      <w:pPr>
        <w:spacing w:before="240" w:after="240"/>
        <w:jc w:val="both"/>
      </w:pPr>
      <w:r>
        <w:t xml:space="preserve">All the honourable Lebanese are urged today to save their homeland from its miserable conditions. And I say to my Lebanese brothers in the GCC, do not fear the consequences of the foreign minister's statements. These countries are fully aware that Lebanon has been abducted </w:t>
      </w:r>
      <w:r>
        <w:lastRenderedPageBreak/>
        <w:t>and that this foreign minister does not represent Lebanon or the Lebanese. Lebanese voluntarily love the GCC, while other Lebanese love Iran out of greed or fear.</w:t>
      </w:r>
    </w:p>
    <w:p w14:paraId="5877334E" w14:textId="77777777" w:rsidR="006471CE" w:rsidRDefault="006471CE" w:rsidP="00414C3B">
      <w:pPr>
        <w:spacing w:before="240" w:after="240"/>
        <w:jc w:val="both"/>
      </w:pPr>
    </w:p>
    <w:p w14:paraId="6FF81418" w14:textId="77777777" w:rsidR="006471CE" w:rsidRDefault="006471CE" w:rsidP="00414C3B">
      <w:pPr>
        <w:spacing w:before="240" w:after="240"/>
        <w:jc w:val="both"/>
      </w:pPr>
      <w:r>
        <w:t>* Chairman of the Board of Directors of the Promoseven Holding Group</w:t>
      </w:r>
    </w:p>
    <w:p w14:paraId="1A827970" w14:textId="77777777" w:rsidR="00782EF5" w:rsidRPr="006471CE" w:rsidRDefault="00782EF5" w:rsidP="00414C3B">
      <w:pPr>
        <w:spacing w:before="240" w:after="240"/>
        <w:jc w:val="both"/>
      </w:pPr>
    </w:p>
    <w:sectPr w:rsidR="00782EF5" w:rsidRPr="006471C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428DB5" w14:textId="77777777" w:rsidR="00724598" w:rsidRDefault="00724598" w:rsidP="00782EF5">
      <w:r>
        <w:separator/>
      </w:r>
    </w:p>
  </w:endnote>
  <w:endnote w:type="continuationSeparator" w:id="0">
    <w:p w14:paraId="6B58782C" w14:textId="77777777" w:rsidR="00724598" w:rsidRDefault="00724598" w:rsidP="00782E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F5F020" w14:textId="77777777" w:rsidR="00724598" w:rsidRDefault="00724598" w:rsidP="00782EF5">
      <w:r>
        <w:separator/>
      </w:r>
    </w:p>
  </w:footnote>
  <w:footnote w:type="continuationSeparator" w:id="0">
    <w:p w14:paraId="0FF0DA37" w14:textId="77777777" w:rsidR="00724598" w:rsidRDefault="00724598" w:rsidP="00782EF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2EF5"/>
    <w:rsid w:val="002B2505"/>
    <w:rsid w:val="00414C3B"/>
    <w:rsid w:val="006471CE"/>
    <w:rsid w:val="00724598"/>
    <w:rsid w:val="00782EF5"/>
    <w:rsid w:val="00AA5822"/>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FA09CD"/>
  <w15:chartTrackingRefBased/>
  <w15:docId w15:val="{14B79090-19C3-D740-9A22-474AEB0222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782EF5"/>
    <w:rPr>
      <w:sz w:val="16"/>
      <w:szCs w:val="16"/>
    </w:rPr>
  </w:style>
  <w:style w:type="paragraph" w:styleId="CommentText">
    <w:name w:val="annotation text"/>
    <w:basedOn w:val="Normal"/>
    <w:link w:val="CommentTextChar"/>
    <w:uiPriority w:val="99"/>
    <w:semiHidden/>
    <w:unhideWhenUsed/>
    <w:rsid w:val="00782EF5"/>
    <w:pPr>
      <w:spacing w:after="160"/>
    </w:pPr>
    <w:rPr>
      <w:sz w:val="20"/>
      <w:szCs w:val="20"/>
      <w:lang w:val="en-US"/>
    </w:rPr>
  </w:style>
  <w:style w:type="character" w:customStyle="1" w:styleId="CommentTextChar">
    <w:name w:val="Comment Text Char"/>
    <w:basedOn w:val="DefaultParagraphFont"/>
    <w:link w:val="CommentText"/>
    <w:uiPriority w:val="99"/>
    <w:semiHidden/>
    <w:rsid w:val="00782EF5"/>
    <w:rPr>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461</Words>
  <Characters>2629</Characters>
  <Application>Microsoft Office Word</Application>
  <DocSecurity>0</DocSecurity>
  <Lines>21</Lines>
  <Paragraphs>6</Paragraphs>
  <ScaleCrop>false</ScaleCrop>
  <Company/>
  <LinksUpToDate>false</LinksUpToDate>
  <CharactersWithSpaces>3084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Kalyan Sunderam</dc:creator>
  <cp:keywords/>
  <dc:description/>
  <cp:lastModifiedBy>Khaled Mousa</cp:lastModifiedBy>
  <cp:revision>2</cp:revision>
  <dcterms:created xsi:type="dcterms:W3CDTF">2021-05-19T10:14:00Z</dcterms:created>
  <dcterms:modified xsi:type="dcterms:W3CDTF">2021-05-19T10:14:00Z</dcterms:modified>
</cp:coreProperties>
</file>