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CD6" w:rsidRPr="00C21CD6" w:rsidRDefault="00C21CD6" w:rsidP="00C21CD6">
      <w:pPr>
        <w:shd w:val="clear" w:color="auto" w:fill="FFFFFF"/>
        <w:spacing w:line="253" w:lineRule="atLeast"/>
        <w:jc w:val="center"/>
        <w:rPr>
          <w:rFonts w:ascii="Calibri" w:eastAsia="Times New Roman" w:hAnsi="Calibri" w:cs="Calibri"/>
          <w:color w:val="222222"/>
        </w:rPr>
      </w:pPr>
      <w:bookmarkStart w:id="0" w:name="_GoBack"/>
      <w:r w:rsidRPr="00C21CD6">
        <w:rPr>
          <w:rFonts w:ascii="Calibri" w:eastAsia="Times New Roman" w:hAnsi="Calibri" w:cs="Calibri"/>
          <w:b/>
          <w:bCs/>
          <w:color w:val="222222"/>
          <w:sz w:val="36"/>
          <w:szCs w:val="36"/>
        </w:rPr>
        <w:t>Why I write</w:t>
      </w:r>
    </w:p>
    <w:bookmarkEnd w:id="0"/>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Over recent months, many friends have asked me – as a successful businessman and creative society member – why on earth are you involving yourself in politics?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They are of course responding to my regular articles appearing in Al-Ayam newspaper which first started appearing earlier this year, and which have been about anything from regional politics, to domestic issues, to the challenges facing the economy, to moral and social issues.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I recognize that words are never likely to change the world. However, like many others who have witnessed the events facing the region over recent years, I felt the need to express my frustration and give an outlet to the concerns which I have bottled up inside me about the ramifications of these developments.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I increasingly felt a duty to myself and to the community to speak out and express views which I felt strongly about, but which many others who I speak to also feel passionately about.</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We live in a region which is drowning in various brands of extremism and intolerance, and where good people have turned upon each other, often at the behest of an agenda which serves none of their best interests.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Even in the states which are not engulfed by war and catastrophic levels of human suffering; sectarian tensions, social divisions and the lack of a clear sense of where our best interests lie have been holding us back.</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I am grounded enough to realize that I do not have the answers to all these problems, but I feel strongly that I want to be part of the debate and help give voice to others who share my outlook and concerns.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I am gratified to say that I have received many positive reactions – even from those friends to have expressed disquiet over my rash incursions into regional geopolitics!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My greatest frustration is that for the most part, the people who will be spending time reading this column are the same forward-thinking, liberal-minded, and conscientious people who already share many of my views. Am I only preaching to the converted?</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lastRenderedPageBreak/>
        <w:t>I’m sure this is broadly true. However, throughout the tensions of the past five years, it was often the moderate and enlightened voices which were forcibly silenced. Extremists on all sides would very quickly brand you a “traitor” if you did not declare absolute allegiance to a particular religious or political stance. And in their view, the most dangerous such “traitors” were those who were willing to reach out and try and find some middle ground for reconciliation and dialogue.</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So, by writing in Al-Ayam I may not be reaching those most vulnerable to these intolerant ideologies; but I can at least console myself that I am playing a valuable role in helping a silent enlightened majority to once again speak out and reassert itself. We can at least give each other confidence to speak out and assert our own views.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Many people in the West mistakenly believe that all Muslims are extremists, because we right-thinking individuals are often not assertive enough in speaking out. We remain quiet while hardliners dominate the airwaves.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We live in a time where age and experience are often undervalued. Journalists, commentators and influencers are progressively getting younger. The protestors who forced leaderships out of power in Tunisia, Libya, Yemen and Egypt often had an average age of that of a university student.</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For those of us who have decades of experience in watching such traumatic bouts of change facing the region, we can often offer a very different perspective. How many fruitless rounds of the Palestinian “peace process” have we watched come and go? How many successive US presidents have we watched alternating between withdrawal from the Arab world and waging war on the Arab world? How many different ideologies have we seen sweeping the region, raising hopes and then dashing them?</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To many people, the situation in the Arab world is as bad as it seems possible to imagine. Yet many of us remember murderous civil wars and bouts of unrest sweeping Lebanon, Algeria and Yemen; the decade of war between Iran and Iraq; and the coups, insurgencies and revolutions which have swept many states in the wider region.</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The human race usually fails to learn our crucial lessons from history and thus we are forced to live the same failures and set-backs again and again.</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lastRenderedPageBreak/>
        <w:t>Yet, despite all this evidence to the contrary, I still think that there is value in being recklessly optimistic and believing that we can change for the better; that we can take a step back from the brink; and that we can transform our own destiny.</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Despite the terrible bloodshed and atrocities we see all around us, I still resolutely believe that people are basically good and that most of us have the simple aspirations of a better future for ourselves and our families.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So I write these articles not in a naïve belief that they will bring about world peace; but rather out of the belief that we all have an obligation to try and improve the world around us and to try to influence others in a positive manner.</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I also believe that you readers of Al-Ayam constitute part of a virtual community which shares this aspiration to work for a better, more peaceful and more tolerant world that we can pass on to our children.</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If there is any truth to the statement that “the only thing necessary for the triumph of evil is for good men to do nothing”, then the opposite of this statement should also be true: If enough good men and women stand up and be counted, then we – the vast majority of good right-thinking human beings - have the power to stop evil in its tracks.</w:t>
      </w:r>
    </w:p>
    <w:p w:rsidR="00C21CD6" w:rsidRPr="00C21CD6" w:rsidRDefault="00C21CD6" w:rsidP="00C21CD6">
      <w:pPr>
        <w:shd w:val="clear" w:color="auto" w:fill="FFFFFF"/>
        <w:spacing w:line="253" w:lineRule="atLeast"/>
        <w:jc w:val="both"/>
        <w:rPr>
          <w:rFonts w:ascii="Calibri" w:eastAsia="Times New Roman" w:hAnsi="Calibri" w:cs="Calibri"/>
          <w:color w:val="222222"/>
        </w:rPr>
      </w:pPr>
      <w:r w:rsidRPr="00C21CD6">
        <w:rPr>
          <w:rFonts w:ascii="Calibri" w:eastAsia="Times New Roman" w:hAnsi="Calibri" w:cs="Calibri"/>
          <w:color w:val="222222"/>
          <w:sz w:val="28"/>
          <w:szCs w:val="28"/>
        </w:rPr>
        <w:t>So let us continue collectively speaking out, in order to prevent the voices of intolerance, hatred and extremism from seizing back the initiative.</w:t>
      </w:r>
    </w:p>
    <w:p w:rsidR="00C21CD6" w:rsidRPr="00C21CD6" w:rsidRDefault="00C21CD6" w:rsidP="00C21CD6">
      <w:pPr>
        <w:shd w:val="clear" w:color="auto" w:fill="FFFFFF"/>
        <w:spacing w:line="253" w:lineRule="atLeast"/>
        <w:rPr>
          <w:rFonts w:ascii="Calibri" w:eastAsia="Times New Roman" w:hAnsi="Calibri" w:cs="Calibri"/>
          <w:color w:val="222222"/>
        </w:rPr>
      </w:pPr>
      <w:r w:rsidRPr="00C21CD6">
        <w:rPr>
          <w:rFonts w:ascii="Calibri" w:eastAsia="Times New Roman" w:hAnsi="Calibri" w:cs="Calibri"/>
          <w:color w:val="222222"/>
        </w:rPr>
        <w:t> </w:t>
      </w:r>
    </w:p>
    <w:p w:rsidR="00D80225" w:rsidRDefault="00C21CD6"/>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CD6"/>
    <w:rsid w:val="003C1A1A"/>
    <w:rsid w:val="00913432"/>
    <w:rsid w:val="00C21C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906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854</Words>
  <Characters>4870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2015-12-01T15:26:00Z</dcterms:created>
  <dcterms:modified xsi:type="dcterms:W3CDTF">2015-12-01T15:38:00Z</dcterms:modified>
</cp:coreProperties>
</file>