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21B0" w:rsidRPr="00AA59F9" w:rsidRDefault="002921B0" w:rsidP="002921B0">
      <w:pPr>
        <w:jc w:val="center"/>
        <w:rPr>
          <w:b/>
          <w:bCs/>
          <w:sz w:val="40"/>
          <w:szCs w:val="40"/>
        </w:rPr>
      </w:pPr>
      <w:r w:rsidRPr="00AA59F9">
        <w:rPr>
          <w:b/>
          <w:bCs/>
          <w:sz w:val="40"/>
          <w:szCs w:val="40"/>
        </w:rPr>
        <w:t>Where do our loyalties lie?</w:t>
      </w:r>
    </w:p>
    <w:p w:rsidR="002921B0" w:rsidRPr="00A22C34" w:rsidRDefault="002921B0" w:rsidP="002921B0">
      <w:pPr>
        <w:jc w:val="both"/>
        <w:rPr>
          <w:sz w:val="28"/>
          <w:szCs w:val="28"/>
        </w:rPr>
      </w:pPr>
      <w:r w:rsidRPr="00A22C34">
        <w:rPr>
          <w:sz w:val="28"/>
          <w:szCs w:val="28"/>
        </w:rPr>
        <w:t xml:space="preserve">When our backs </w:t>
      </w:r>
      <w:r>
        <w:rPr>
          <w:sz w:val="28"/>
          <w:szCs w:val="28"/>
        </w:rPr>
        <w:t>are against the wall, we human beings tend to be essentially very selfish in our priorities: Our first thoughts are for the wellbeing of ourselves and our families – then our close friends and our immediate community. After that, we may spare a thought for our town - and only as a distant last place we consider our nation or wider regional identities.</w:t>
      </w:r>
    </w:p>
    <w:p w:rsidR="002921B0" w:rsidRDefault="002921B0" w:rsidP="002921B0">
      <w:pPr>
        <w:jc w:val="both"/>
        <w:rPr>
          <w:sz w:val="28"/>
          <w:szCs w:val="28"/>
        </w:rPr>
      </w:pPr>
      <w:r>
        <w:rPr>
          <w:sz w:val="28"/>
          <w:szCs w:val="28"/>
        </w:rPr>
        <w:t>Who are the people we identify with? Without doubt, we consider ourselves as close to those we share a history and a language with. In a wider sense, we also identify with those with who we share a religion and national heritage.</w:t>
      </w:r>
    </w:p>
    <w:p w:rsidR="002921B0" w:rsidRDefault="002921B0" w:rsidP="002921B0">
      <w:pPr>
        <w:jc w:val="both"/>
        <w:rPr>
          <w:sz w:val="28"/>
          <w:szCs w:val="28"/>
        </w:rPr>
      </w:pPr>
      <w:r>
        <w:rPr>
          <w:sz w:val="28"/>
          <w:szCs w:val="28"/>
        </w:rPr>
        <w:t>However, identities change. We may give little thought to our sense of national identity, until a moment of national crisis. Islam unites us, but sectarian identities are appearing in places where they were once almost non-existent – ripping societies apart.</w:t>
      </w:r>
    </w:p>
    <w:p w:rsidR="002921B0" w:rsidRDefault="002921B0" w:rsidP="002921B0">
      <w:pPr>
        <w:jc w:val="both"/>
        <w:rPr>
          <w:sz w:val="28"/>
          <w:szCs w:val="28"/>
        </w:rPr>
      </w:pPr>
      <w:r>
        <w:rPr>
          <w:sz w:val="28"/>
          <w:szCs w:val="28"/>
        </w:rPr>
        <w:t>Some people would argue that national identities are constructed. A Chinese citizen’s sense of attachment to the “motherland” is the result of a particular upbringing. Yet people are capable of rebelling against culturally-inherited ideas and practices.</w:t>
      </w:r>
    </w:p>
    <w:p w:rsidR="002921B0" w:rsidRDefault="002921B0" w:rsidP="002921B0">
      <w:pPr>
        <w:jc w:val="both"/>
        <w:rPr>
          <w:sz w:val="28"/>
          <w:szCs w:val="28"/>
        </w:rPr>
      </w:pPr>
      <w:r>
        <w:rPr>
          <w:sz w:val="28"/>
          <w:szCs w:val="28"/>
        </w:rPr>
        <w:t>Religion is only one factor in constructing our identity. Islam helps create a sense of belonging to a community, but it doesn’t explain everything.</w:t>
      </w:r>
    </w:p>
    <w:p w:rsidR="002921B0" w:rsidRDefault="002921B0" w:rsidP="002921B0">
      <w:pPr>
        <w:jc w:val="both"/>
        <w:rPr>
          <w:sz w:val="28"/>
          <w:szCs w:val="28"/>
        </w:rPr>
      </w:pPr>
      <w:r>
        <w:rPr>
          <w:sz w:val="28"/>
          <w:szCs w:val="28"/>
        </w:rPr>
        <w:t>We are united by the Arabic language, yet it is remarkable how sensitive people are to dialect. A specific accent or choice of words doesn’t just mark you out as Bahraini, but may associate you with a specific village. Language both unites and divides us.</w:t>
      </w:r>
    </w:p>
    <w:p w:rsidR="002921B0" w:rsidRDefault="002921B0" w:rsidP="002921B0">
      <w:pPr>
        <w:jc w:val="both"/>
        <w:rPr>
          <w:sz w:val="28"/>
          <w:szCs w:val="28"/>
        </w:rPr>
      </w:pPr>
      <w:r>
        <w:rPr>
          <w:sz w:val="28"/>
          <w:szCs w:val="28"/>
        </w:rPr>
        <w:t xml:space="preserve">Civil wars in nearby states remind us that people are sometimes forced to put aside their national identity and affiliate themselves according to a mix of local, sectarian, ethnic and political identities. How does a loyalist to ousted Yemeni President </w:t>
      </w:r>
      <w:proofErr w:type="spellStart"/>
      <w:r>
        <w:rPr>
          <w:sz w:val="28"/>
          <w:szCs w:val="28"/>
        </w:rPr>
        <w:t>Saleh</w:t>
      </w:r>
      <w:proofErr w:type="spellEnd"/>
      <w:r>
        <w:rPr>
          <w:sz w:val="28"/>
          <w:szCs w:val="28"/>
        </w:rPr>
        <w:t xml:space="preserve"> justify allying themselves with Iran-backed </w:t>
      </w:r>
      <w:proofErr w:type="spellStart"/>
      <w:r>
        <w:rPr>
          <w:sz w:val="28"/>
          <w:szCs w:val="28"/>
        </w:rPr>
        <w:t>Houthis</w:t>
      </w:r>
      <w:proofErr w:type="spellEnd"/>
      <w:r>
        <w:rPr>
          <w:sz w:val="28"/>
          <w:szCs w:val="28"/>
        </w:rPr>
        <w:t>?</w:t>
      </w:r>
    </w:p>
    <w:p w:rsidR="002921B0" w:rsidRDefault="002921B0" w:rsidP="002921B0">
      <w:pPr>
        <w:jc w:val="both"/>
        <w:rPr>
          <w:sz w:val="28"/>
          <w:szCs w:val="28"/>
        </w:rPr>
      </w:pPr>
      <w:r>
        <w:rPr>
          <w:sz w:val="28"/>
          <w:szCs w:val="28"/>
        </w:rPr>
        <w:lastRenderedPageBreak/>
        <w:t>Perhaps we take a decision which best ensures the wellbeing of ourselves and our families and we create a narrative of identity to rationalize this decision. Pity Iraqi Sunni families in Ramadi: Should they ally themselves with ISIS - or with the Iraqi state and pro-Iran militias? Back the wrong side and you may lose everything.</w:t>
      </w:r>
    </w:p>
    <w:p w:rsidR="002921B0" w:rsidRDefault="002921B0" w:rsidP="002921B0">
      <w:pPr>
        <w:jc w:val="both"/>
        <w:rPr>
          <w:sz w:val="28"/>
          <w:szCs w:val="28"/>
        </w:rPr>
      </w:pPr>
      <w:r>
        <w:rPr>
          <w:sz w:val="28"/>
          <w:szCs w:val="28"/>
        </w:rPr>
        <w:t>Religion doesn’t make us intolerant, but specific forms of religious identity can lead us to reject the common humanity of people of other faiths.</w:t>
      </w:r>
    </w:p>
    <w:p w:rsidR="002921B0" w:rsidRDefault="002921B0" w:rsidP="002921B0">
      <w:pPr>
        <w:jc w:val="both"/>
        <w:rPr>
          <w:sz w:val="28"/>
          <w:szCs w:val="28"/>
        </w:rPr>
      </w:pPr>
      <w:r>
        <w:rPr>
          <w:sz w:val="28"/>
          <w:szCs w:val="28"/>
        </w:rPr>
        <w:t>The core beliefs of Sunni and Shia Muslims are similar in many ways, but clerics of a sectarian mindset focus entirely on what makes us different and go to great lengths to argue why these differences are wrong, immoral and disgusting. The result is a narrative of intolerance which divides a single community into warring parts.</w:t>
      </w:r>
    </w:p>
    <w:p w:rsidR="002921B0" w:rsidRDefault="002921B0" w:rsidP="002921B0">
      <w:pPr>
        <w:jc w:val="both"/>
        <w:rPr>
          <w:sz w:val="28"/>
          <w:szCs w:val="28"/>
        </w:rPr>
      </w:pPr>
      <w:r>
        <w:rPr>
          <w:sz w:val="28"/>
          <w:szCs w:val="28"/>
        </w:rPr>
        <w:t>When I have met Irish Protestants and Catholics, I have sometimes completely failed to grasp what religious differences divide these two sects, but the levels of hatred which divide these two communities is extreme and very real to them. As with many such conflicts – painful historical events produced a politics of division which magnifies divisive religious identities. Similar factors pulled apart north and south Sudan.</w:t>
      </w:r>
    </w:p>
    <w:p w:rsidR="002921B0" w:rsidRDefault="002921B0" w:rsidP="002921B0">
      <w:pPr>
        <w:jc w:val="both"/>
        <w:rPr>
          <w:sz w:val="28"/>
          <w:szCs w:val="28"/>
        </w:rPr>
      </w:pPr>
      <w:r>
        <w:rPr>
          <w:sz w:val="28"/>
          <w:szCs w:val="28"/>
        </w:rPr>
        <w:t>My time spent in the non-Arab Muslim world has given me fascinating insights into these issues of identity. I have the greatest respect for Turkey, with its rich history and culture – but I can understand why Egyptians never sat comfortably under Ottoman rule. Ultimately the non-Arab aspects of the culture; the mindset; the language; the way of life; political culture; and the composition of society are immeasurably different in so many subtle ways as to make it very obvious why Egyptians are Egyptians and Turks are Turks.</w:t>
      </w:r>
    </w:p>
    <w:p w:rsidR="002921B0" w:rsidRDefault="002921B0" w:rsidP="002921B0">
      <w:pPr>
        <w:jc w:val="both"/>
        <w:rPr>
          <w:sz w:val="28"/>
          <w:szCs w:val="28"/>
        </w:rPr>
      </w:pPr>
      <w:r>
        <w:rPr>
          <w:sz w:val="28"/>
          <w:szCs w:val="28"/>
        </w:rPr>
        <w:t xml:space="preserve">The reality of our world today is a cosmopolitan one. Nowhere is that more obvious than in Gulf States where a huge proportion of the </w:t>
      </w:r>
      <w:proofErr w:type="gramStart"/>
      <w:r>
        <w:rPr>
          <w:sz w:val="28"/>
          <w:szCs w:val="28"/>
        </w:rPr>
        <w:t>population are</w:t>
      </w:r>
      <w:proofErr w:type="gramEnd"/>
      <w:r>
        <w:rPr>
          <w:sz w:val="28"/>
          <w:szCs w:val="28"/>
        </w:rPr>
        <w:t xml:space="preserve"> expatriates. That doesn’t mean the end of separate identities, but it means we have to negotiate these identities in different ways.</w:t>
      </w:r>
    </w:p>
    <w:p w:rsidR="002921B0" w:rsidRDefault="002921B0" w:rsidP="002921B0">
      <w:pPr>
        <w:jc w:val="both"/>
        <w:rPr>
          <w:sz w:val="28"/>
          <w:szCs w:val="28"/>
        </w:rPr>
      </w:pPr>
      <w:r>
        <w:rPr>
          <w:sz w:val="28"/>
          <w:szCs w:val="28"/>
        </w:rPr>
        <w:t xml:space="preserve">A belief in cultural superiority is often based on an underlying sense of inferiority; of being overwhelmed by foreigners with different values and practices. We have </w:t>
      </w:r>
      <w:r>
        <w:rPr>
          <w:sz w:val="28"/>
          <w:szCs w:val="28"/>
        </w:rPr>
        <w:lastRenderedPageBreak/>
        <w:t>to learn tolerance. You may hate me for saying it, but we are not about to win everyone else over to our own brand of Islam. Trying to force other people to think and act like we do tends to be counterproductive.</w:t>
      </w:r>
    </w:p>
    <w:p w:rsidR="002921B0" w:rsidRDefault="002921B0" w:rsidP="002921B0">
      <w:pPr>
        <w:jc w:val="both"/>
        <w:rPr>
          <w:sz w:val="28"/>
          <w:szCs w:val="28"/>
        </w:rPr>
      </w:pPr>
      <w:r>
        <w:rPr>
          <w:sz w:val="28"/>
          <w:szCs w:val="28"/>
        </w:rPr>
        <w:t>In this cosmopolitan reality we have to respect difference, while maintaining a clear sense of our own identity. Tolerance has to be part of our identity. Tolerance comes about when we stop fearing that other cultures may overwhelm our own. We can be secure in our identity and still acknowledge that we have much to learn about other ways of life and foreign innovations.</w:t>
      </w:r>
    </w:p>
    <w:p w:rsidR="002921B0" w:rsidRDefault="002921B0" w:rsidP="002921B0">
      <w:pPr>
        <w:jc w:val="both"/>
        <w:rPr>
          <w:sz w:val="28"/>
          <w:szCs w:val="28"/>
        </w:rPr>
      </w:pPr>
      <w:r>
        <w:rPr>
          <w:sz w:val="28"/>
          <w:szCs w:val="28"/>
        </w:rPr>
        <w:t>God has bestowed on us great resources which we can begin to enjoy when we stop fighting each other over them. We can be and should be proud to be Arabs, proud of our Arab heritage and proud of everything we have achieved. But identity is a complex thing – local and global. We are Arab, but may maintain a passionate attachment with a particular village where we were born. We are Arab, but capable of recognizing the common humanity of other cultures and ethnicities.</w:t>
      </w:r>
    </w:p>
    <w:p w:rsidR="00D80225" w:rsidRDefault="002921B0">
      <w:bookmarkStart w:id="0" w:name="_GoBack"/>
      <w:bookmarkEnd w:id="0"/>
    </w:p>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21B0"/>
    <w:rsid w:val="002921B0"/>
    <w:rsid w:val="003C1A1A"/>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21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21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764</Words>
  <Characters>4361</Characters>
  <Application>Microsoft Office Word</Application>
  <DocSecurity>0</DocSecurity>
  <Lines>36</Lines>
  <Paragraphs>10</Paragraphs>
  <ScaleCrop>false</ScaleCrop>
  <Company>Al Ayam Publishing</Company>
  <LinksUpToDate>false</LinksUpToDate>
  <CharactersWithSpaces>5115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2015-07-01T20:53:00Z</dcterms:created>
  <dcterms:modified xsi:type="dcterms:W3CDTF">2015-07-01T20:54:00Z</dcterms:modified>
</cp:coreProperties>
</file>