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A1B" w:rsidRPr="00F92A1B" w:rsidRDefault="00F92A1B" w:rsidP="00F92A1B">
      <w:pPr>
        <w:shd w:val="clear" w:color="auto" w:fill="FFFFFF"/>
        <w:spacing w:line="253" w:lineRule="atLeast"/>
        <w:jc w:val="center"/>
        <w:rPr>
          <w:rFonts w:ascii="Calibri" w:eastAsia="Times New Roman" w:hAnsi="Calibri" w:cs="Calibri"/>
          <w:color w:val="222222"/>
        </w:rPr>
      </w:pPr>
      <w:r w:rsidRPr="00F92A1B">
        <w:rPr>
          <w:rFonts w:ascii="Calibri" w:eastAsia="Times New Roman" w:hAnsi="Calibri" w:cs="Calibri"/>
          <w:b/>
          <w:bCs/>
          <w:color w:val="222222"/>
          <w:sz w:val="36"/>
          <w:szCs w:val="36"/>
        </w:rPr>
        <w:t>Tweet first – think later!</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The writer Mark Twain once observed that a lie can travel halfway around the world before truth has chance to put his boots on. In the age of social media, this is no exaggeration.</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 xml:space="preserve">The unpredictable and </w:t>
      </w:r>
      <w:proofErr w:type="spellStart"/>
      <w:r w:rsidRPr="00F92A1B">
        <w:rPr>
          <w:rFonts w:ascii="Calibri" w:eastAsia="Times New Roman" w:hAnsi="Calibri" w:cs="Calibri"/>
          <w:color w:val="222222"/>
          <w:sz w:val="28"/>
          <w:szCs w:val="28"/>
        </w:rPr>
        <w:t>unscrutinized</w:t>
      </w:r>
      <w:proofErr w:type="spellEnd"/>
      <w:r w:rsidRPr="00F92A1B">
        <w:rPr>
          <w:rFonts w:ascii="Calibri" w:eastAsia="Times New Roman" w:hAnsi="Calibri" w:cs="Calibri"/>
          <w:color w:val="222222"/>
          <w:sz w:val="28"/>
          <w:szCs w:val="28"/>
        </w:rPr>
        <w:t xml:space="preserve"> nature of the social media has created an environment which entails high levels of responsibility from individual users in what they write. Unfortunately, there are vast differences in how people exercise that responsibility.</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There is something about the way that individuals are hardwired which gives us a fascination for negative stories.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When someone posts a positive comment on Twitter, we can almost guarantee that this comment will go ignored. If that same person posts bad news – it could be something trivial like complaining about a headache, or even announcing that they are dying of cancer – then they can expect a very different response.</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Unfortunately, this is less about sympathy and more about the thrill of hearing about bad things happening to other people.</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Social media tends to bring out many of the worst traits in people. We should be banned from posting comments in the heat of the moment, because more often than not we will regret it later.</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So many social media accounts are anonymous, making it cost free to throw around accusations, insults and rumors. Certainly in Bahrain, many of the sectarian tensions we have experienced in recent years can be traced back to social media postings.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It is always far easier to destroy than to build. It takes much less courage to ridicule and be negative, than to say something positive and constructive.</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Furthermore, the social media strips away all the complexities and nuances of an issue and sees everything in black and white. Every initiative can be derided as stupid and short-sighted; every public statement can be torn to pieces; and every good intention can be exposed to ridicule. Twitter takes this problem to extreme, because 140 characters mean we can only deal in slogans, clichés and insults.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lastRenderedPageBreak/>
        <w:t>The social media is lauded as allowing everyone to join the debate, but more often than not it kills off any chance of a real debate, giving way to sloganeering and the exchange of put-downs and insults.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I am not against the social media per se. As someone coming from the field of advertising and marketing, the huge potential of the social media is only too obvious to me. I am simply calling for us to reevaluate how it is used.</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 xml:space="preserve">It takes zero intelligence or initiative to go out and ridicule and dismiss everything – every public figure is a fool, every TV </w:t>
      </w:r>
      <w:proofErr w:type="spellStart"/>
      <w:r w:rsidRPr="00F92A1B">
        <w:rPr>
          <w:rFonts w:ascii="Calibri" w:eastAsia="Times New Roman" w:hAnsi="Calibri" w:cs="Calibri"/>
          <w:color w:val="222222"/>
          <w:sz w:val="28"/>
          <w:szCs w:val="28"/>
        </w:rPr>
        <w:t>programme</w:t>
      </w:r>
      <w:proofErr w:type="spellEnd"/>
      <w:r w:rsidRPr="00F92A1B">
        <w:rPr>
          <w:rFonts w:ascii="Calibri" w:eastAsia="Times New Roman" w:hAnsi="Calibri" w:cs="Calibri"/>
          <w:color w:val="222222"/>
          <w:sz w:val="28"/>
          <w:szCs w:val="28"/>
        </w:rPr>
        <w:t xml:space="preserve"> is puerile, every government initiative is stupid… Yet, this is what a high proportion of social media postings look like. In our jaded moments, all of us are guilty of thinking and saying such things.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In the pre-social media age, by the time we came to write our thoughts down, we would usually take a more considered approach: Yes, the government could have handled this issue better – but I can see why they took this approach. I didn’t fully agree with what Sawsan al-</w:t>
      </w:r>
      <w:proofErr w:type="spellStart"/>
      <w:r w:rsidRPr="00F92A1B">
        <w:rPr>
          <w:rFonts w:ascii="Calibri" w:eastAsia="Times New Roman" w:hAnsi="Calibri" w:cs="Calibri"/>
          <w:color w:val="222222"/>
          <w:sz w:val="28"/>
          <w:szCs w:val="28"/>
        </w:rPr>
        <w:t>Shaer</w:t>
      </w:r>
      <w:proofErr w:type="spellEnd"/>
      <w:r w:rsidRPr="00F92A1B">
        <w:rPr>
          <w:rFonts w:ascii="Calibri" w:eastAsia="Times New Roman" w:hAnsi="Calibri" w:cs="Calibri"/>
          <w:color w:val="222222"/>
          <w:sz w:val="28"/>
          <w:szCs w:val="28"/>
        </w:rPr>
        <w:t xml:space="preserve"> said in her last article – but I can see where she is coming from. The restaurant meal was disappointing – but only because I’ve previously eaten far better food from the same location…</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The social media invites us to post in anger, before we’ve even had chance to evaluate what we really think. I can pass judgment on a film to my ten thousand followers, before I’ve even finished watching it at the cinema. The social media doesn’t just allow us to judge events in real-time as they happen – we can even pre-judge events before they happen.</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So my plea is for maturity. Even the most esteemed figures in our society are guilty of posting social media comments that they have later deeply regretted. Just because we have the opportunity to be first to comment on an issue doesn’t mean that we should.</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The beauty of writing these articles in Al-</w:t>
      </w:r>
      <w:proofErr w:type="spellStart"/>
      <w:r w:rsidRPr="00F92A1B">
        <w:rPr>
          <w:rFonts w:ascii="Calibri" w:eastAsia="Times New Roman" w:hAnsi="Calibri" w:cs="Calibri"/>
          <w:color w:val="222222"/>
          <w:sz w:val="28"/>
          <w:szCs w:val="28"/>
        </w:rPr>
        <w:t>Ayam</w:t>
      </w:r>
      <w:proofErr w:type="spellEnd"/>
      <w:r w:rsidRPr="00F92A1B">
        <w:rPr>
          <w:rFonts w:ascii="Calibri" w:eastAsia="Times New Roman" w:hAnsi="Calibri" w:cs="Calibri"/>
          <w:color w:val="222222"/>
          <w:sz w:val="28"/>
          <w:szCs w:val="28"/>
        </w:rPr>
        <w:t xml:space="preserve"> is that I can set out my thoughts at my leisure – and come back 24 hours later and review them: Is that comment too strong? Do I risk being misunderstood? Is my conclusion really fair? I can even share the draft with my peers and solicit their views.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Facebook and Twitter do away with this process of editorializing, which in the past was always a necessary part of writing our thoughts down and publishing them for perusal by others.</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lastRenderedPageBreak/>
        <w:t>There is a thrill in being able to post our thoughts to the world as we think them. Yet, unfortunately not all our thoughts are as fair and profound as we’d like to believe.</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I humbly ask of others and myself, that over the coming days when we post our thoughts online, we take the time to consider: Have I taken on board the alternative point of view? Am I contributing to making the debate more positive and constructive? Will I still stand by those views in a week’s time and would I have been willing to express that same opinion to the person’s face?</w:t>
      </w:r>
    </w:p>
    <w:p w:rsidR="00F92A1B" w:rsidRPr="00F92A1B" w:rsidRDefault="00F92A1B" w:rsidP="00F92A1B">
      <w:pPr>
        <w:shd w:val="clear" w:color="auto" w:fill="FFFFFF"/>
        <w:spacing w:line="253" w:lineRule="atLeast"/>
        <w:jc w:val="both"/>
        <w:rPr>
          <w:rFonts w:ascii="Calibri" w:eastAsia="Times New Roman" w:hAnsi="Calibri" w:cs="Calibri"/>
          <w:color w:val="222222"/>
        </w:rPr>
      </w:pPr>
      <w:r w:rsidRPr="00F92A1B">
        <w:rPr>
          <w:rFonts w:ascii="Calibri" w:eastAsia="Times New Roman" w:hAnsi="Calibri" w:cs="Calibri"/>
          <w:color w:val="222222"/>
          <w:sz w:val="28"/>
          <w:szCs w:val="28"/>
        </w:rPr>
        <w:t>If we were to all have such considerations in mind, the social media would be a far more positive and productive place to spend time in.</w:t>
      </w:r>
    </w:p>
    <w:p w:rsidR="00D80225" w:rsidRDefault="00F92A1B">
      <w:pPr>
        <w:rPr>
          <w:rFonts w:hint="cs"/>
          <w:rtl/>
          <w:lang w:bidi="ar-BH"/>
        </w:rPr>
      </w:pPr>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A1B"/>
    <w:rsid w:val="003C1A1A"/>
    <w:rsid w:val="00913432"/>
    <w:rsid w:val="00F92A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942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752</Words>
  <Characters>4289</Characters>
  <Application>Microsoft Office Word</Application>
  <DocSecurity>0</DocSecurity>
  <Lines>35</Lines>
  <Paragraphs>10</Paragraphs>
  <ScaleCrop>false</ScaleCrop>
  <Company>Al Ayam Publishing</Company>
  <LinksUpToDate>false</LinksUpToDate>
  <CharactersWithSpaces>5031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2016-01-26T14:27:00Z</dcterms:created>
  <dcterms:modified xsi:type="dcterms:W3CDTF">2016-01-26T14:28:00Z</dcterms:modified>
</cp:coreProperties>
</file>