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0245" w:rsidRPr="004B1F85" w:rsidRDefault="00E30245" w:rsidP="00E30245">
      <w:pPr>
        <w:jc w:val="center"/>
        <w:rPr>
          <w:b/>
          <w:bCs/>
          <w:sz w:val="36"/>
          <w:szCs w:val="36"/>
        </w:rPr>
      </w:pPr>
      <w:bookmarkStart w:id="0" w:name="_GoBack"/>
      <w:r w:rsidRPr="004B1F85">
        <w:rPr>
          <w:b/>
          <w:bCs/>
          <w:sz w:val="36"/>
          <w:szCs w:val="36"/>
        </w:rPr>
        <w:t>The Saudi beehive</w:t>
      </w:r>
    </w:p>
    <w:p w:rsidR="00E30245" w:rsidRDefault="00E30245" w:rsidP="00E30245">
      <w:pPr>
        <w:jc w:val="both"/>
        <w:rPr>
          <w:sz w:val="28"/>
          <w:szCs w:val="28"/>
        </w:rPr>
      </w:pPr>
      <w:r>
        <w:rPr>
          <w:sz w:val="28"/>
          <w:szCs w:val="28"/>
        </w:rPr>
        <w:t>From my office in Bahrain, I have always enjoyed watching developments in the Kingdom of Saudi Arabia at close hand.</w:t>
      </w:r>
    </w:p>
    <w:p w:rsidR="00E30245" w:rsidRDefault="00E30245" w:rsidP="00E30245">
      <w:pPr>
        <w:jc w:val="both"/>
        <w:rPr>
          <w:sz w:val="28"/>
          <w:szCs w:val="28"/>
        </w:rPr>
      </w:pPr>
      <w:r>
        <w:rPr>
          <w:sz w:val="28"/>
          <w:szCs w:val="28"/>
        </w:rPr>
        <w:t>Few other states anywhere in the world enjoy similar levels of activity, as mighty cities, industrial zones and mega-projects arise out of nowhere. It is in this respect that Saudi Arabia frequently reminds me of the beehive.</w:t>
      </w:r>
    </w:p>
    <w:bookmarkEnd w:id="0"/>
    <w:p w:rsidR="00E30245" w:rsidRDefault="00E30245" w:rsidP="00E30245">
      <w:pPr>
        <w:jc w:val="both"/>
        <w:rPr>
          <w:sz w:val="28"/>
          <w:szCs w:val="28"/>
        </w:rPr>
      </w:pPr>
      <w:r>
        <w:rPr>
          <w:sz w:val="28"/>
          <w:szCs w:val="28"/>
        </w:rPr>
        <w:t>Bees don’t involve themselves in interfering in the affairs of others; they have a well-organized and disciplined society and they go about their business with total professionalism and dedication.</w:t>
      </w:r>
    </w:p>
    <w:p w:rsidR="00E30245" w:rsidRDefault="00E30245" w:rsidP="00E30245">
      <w:pPr>
        <w:jc w:val="both"/>
        <w:rPr>
          <w:sz w:val="28"/>
          <w:szCs w:val="28"/>
        </w:rPr>
      </w:pPr>
      <w:r>
        <w:rPr>
          <w:sz w:val="28"/>
          <w:szCs w:val="28"/>
        </w:rPr>
        <w:t>When I sit in my garden at home, despite their painful sting, there is no need to fear bees. They have their own business to attend to and I have mine.</w:t>
      </w:r>
    </w:p>
    <w:p w:rsidR="00E30245" w:rsidRDefault="00E30245" w:rsidP="00E30245">
      <w:pPr>
        <w:jc w:val="both"/>
        <w:rPr>
          <w:sz w:val="28"/>
          <w:szCs w:val="28"/>
        </w:rPr>
      </w:pPr>
      <w:r>
        <w:rPr>
          <w:sz w:val="28"/>
          <w:szCs w:val="28"/>
        </w:rPr>
        <w:t>A similar comparison can be drawn with Saudi Arabia’s regional role. Saudi Arabia has a strong stake in regional peace, stability and prosperity; yet it has never aggressively sought to expand its borders or impose itself upon others.</w:t>
      </w:r>
    </w:p>
    <w:p w:rsidR="00E30245" w:rsidRDefault="00E30245" w:rsidP="00E30245">
      <w:pPr>
        <w:jc w:val="both"/>
        <w:rPr>
          <w:sz w:val="28"/>
          <w:szCs w:val="28"/>
        </w:rPr>
      </w:pPr>
      <w:r>
        <w:rPr>
          <w:sz w:val="28"/>
          <w:szCs w:val="28"/>
        </w:rPr>
        <w:t xml:space="preserve">Today we are at the heart of a regional struggle between the locusts and the bees – the forces of anarchy and wanton destruction – and the forces of order and productivity. </w:t>
      </w:r>
    </w:p>
    <w:p w:rsidR="00E30245" w:rsidRDefault="00E30245" w:rsidP="00E30245">
      <w:pPr>
        <w:jc w:val="both"/>
        <w:rPr>
          <w:sz w:val="28"/>
          <w:szCs w:val="28"/>
        </w:rPr>
      </w:pPr>
      <w:r>
        <w:rPr>
          <w:sz w:val="28"/>
          <w:szCs w:val="28"/>
        </w:rPr>
        <w:t>We cannot sit on the sidelines in a conflict where one side seeks to eradicate everything that is fertile and which desires to suck the lifeblood out of the region.</w:t>
      </w:r>
    </w:p>
    <w:p w:rsidR="00E30245" w:rsidRDefault="00E30245" w:rsidP="00E30245">
      <w:pPr>
        <w:jc w:val="both"/>
        <w:rPr>
          <w:sz w:val="28"/>
          <w:szCs w:val="28"/>
        </w:rPr>
      </w:pPr>
      <w:r>
        <w:rPr>
          <w:sz w:val="28"/>
          <w:szCs w:val="28"/>
        </w:rPr>
        <w:t>Bahrain has much to be grateful to Saudi Arabia for, in supporting our prosperity and stability, while underpinning Bahraini sovereignty and independence.</w:t>
      </w:r>
    </w:p>
    <w:p w:rsidR="00E30245" w:rsidRDefault="00E30245" w:rsidP="00E30245">
      <w:pPr>
        <w:jc w:val="both"/>
        <w:rPr>
          <w:sz w:val="28"/>
          <w:szCs w:val="28"/>
        </w:rPr>
      </w:pPr>
      <w:r>
        <w:rPr>
          <w:sz w:val="28"/>
          <w:szCs w:val="28"/>
        </w:rPr>
        <w:t>The GCC states are right to stand side by side at this difficult time, offering each other our solidarity and unity. We must not try to keep our heads down and look after our own interests. When the GCC acts like a single entity we are strong and invulnerable.</w:t>
      </w:r>
    </w:p>
    <w:p w:rsidR="00D80225" w:rsidRPr="008F6FD7" w:rsidRDefault="00E30245" w:rsidP="008F6FD7">
      <w:pPr>
        <w:jc w:val="both"/>
        <w:rPr>
          <w:sz w:val="28"/>
          <w:szCs w:val="28"/>
        </w:rPr>
      </w:pPr>
      <w:r>
        <w:rPr>
          <w:sz w:val="28"/>
          <w:szCs w:val="28"/>
        </w:rPr>
        <w:t xml:space="preserve">Alone, we are exposed to sudden attack by opportunistic forces. Together, we are a mighty swarm in </w:t>
      </w:r>
      <w:proofErr w:type="spellStart"/>
      <w:r>
        <w:rPr>
          <w:sz w:val="28"/>
          <w:szCs w:val="28"/>
        </w:rPr>
        <w:t>defence</w:t>
      </w:r>
      <w:proofErr w:type="spellEnd"/>
      <w:r>
        <w:rPr>
          <w:sz w:val="28"/>
          <w:szCs w:val="28"/>
        </w:rPr>
        <w:t xml:space="preserve"> of our resources and livelihoods.</w:t>
      </w:r>
    </w:p>
    <w:sectPr w:rsidR="00D80225" w:rsidRPr="008F6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0245"/>
    <w:rsid w:val="003C1A1A"/>
    <w:rsid w:val="008F6FD7"/>
    <w:rsid w:val="00913432"/>
    <w:rsid w:val="00E302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2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02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274</Words>
  <Characters>1568</Characters>
  <Application>Microsoft Office Word</Application>
  <DocSecurity>0</DocSecurity>
  <Lines>13</Lines>
  <Paragraphs>3</Paragraphs>
  <ScaleCrop>false</ScaleCrop>
  <Company>Al Ayam Publishing</Company>
  <LinksUpToDate>false</LinksUpToDate>
  <CharactersWithSpaces>1839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2</cp:revision>
  <dcterms:created xsi:type="dcterms:W3CDTF">2016-01-09T13:14:00Z</dcterms:created>
  <dcterms:modified xsi:type="dcterms:W3CDTF">2016-01-16T10:49:00Z</dcterms:modified>
</cp:coreProperties>
</file>