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7AB0" w:rsidRPr="00F57AB0" w:rsidRDefault="00F57AB0" w:rsidP="00F57AB0">
      <w:pPr>
        <w:spacing w:before="100" w:beforeAutospacing="1" w:after="100" w:afterAutospacing="1" w:line="240" w:lineRule="auto"/>
        <w:jc w:val="center"/>
        <w:rPr>
          <w:rFonts w:ascii="Times New Roman" w:eastAsia="Times New Roman" w:hAnsi="Times New Roman" w:cs="Times New Roman"/>
          <w:sz w:val="24"/>
          <w:szCs w:val="24"/>
        </w:rPr>
      </w:pPr>
      <w:r w:rsidRPr="00F57AB0">
        <w:rPr>
          <w:rFonts w:ascii="Times New Roman" w:eastAsia="Times New Roman" w:hAnsi="Times New Roman" w:cs="Times New Roman"/>
          <w:b/>
          <w:bCs/>
          <w:sz w:val="28"/>
          <w:szCs w:val="28"/>
        </w:rPr>
        <w:t>Recognizing efforts to serve the public</w:t>
      </w:r>
    </w:p>
    <w:p w:rsidR="00F57AB0" w:rsidRPr="00F57AB0" w:rsidRDefault="00F57AB0" w:rsidP="00F57AB0">
      <w:pPr>
        <w:spacing w:before="100" w:beforeAutospacing="1" w:after="100" w:afterAutospacing="1" w:line="240" w:lineRule="auto"/>
        <w:jc w:val="both"/>
        <w:rPr>
          <w:rFonts w:ascii="Times New Roman" w:eastAsia="Times New Roman" w:hAnsi="Times New Roman" w:cs="Times New Roman"/>
          <w:sz w:val="24"/>
          <w:szCs w:val="24"/>
        </w:rPr>
      </w:pPr>
      <w:r w:rsidRPr="00F57AB0">
        <w:rPr>
          <w:rFonts w:ascii="Times New Roman" w:eastAsia="Times New Roman" w:hAnsi="Times New Roman" w:cs="Times New Roman"/>
          <w:sz w:val="28"/>
          <w:szCs w:val="28"/>
        </w:rPr>
        <w:t>I’ve always tended to be wary about dealing with government departments; having repeatedly come across the attitude that they are either too busy to give attention to my investment opportunities and project plans – or they simply can’t be bothered.</w:t>
      </w:r>
    </w:p>
    <w:p w:rsidR="00F57AB0" w:rsidRPr="00F57AB0" w:rsidRDefault="00F57AB0" w:rsidP="00F57AB0">
      <w:pPr>
        <w:spacing w:before="100" w:beforeAutospacing="1" w:after="100" w:afterAutospacing="1" w:line="240" w:lineRule="auto"/>
        <w:jc w:val="both"/>
        <w:rPr>
          <w:rFonts w:ascii="Times New Roman" w:eastAsia="Times New Roman" w:hAnsi="Times New Roman" w:cs="Times New Roman"/>
          <w:sz w:val="24"/>
          <w:szCs w:val="24"/>
        </w:rPr>
      </w:pPr>
      <w:bookmarkStart w:id="0" w:name="_GoBack"/>
      <w:bookmarkEnd w:id="0"/>
      <w:r w:rsidRPr="00F57AB0">
        <w:rPr>
          <w:rFonts w:ascii="Times New Roman" w:eastAsia="Times New Roman" w:hAnsi="Times New Roman" w:cs="Times New Roman"/>
          <w:sz w:val="28"/>
          <w:szCs w:val="28"/>
        </w:rPr>
        <w:t>However, over the past six months I am pleased to report a massive change in my experiences of dealing with ministries. Allow me to give a few examples:</w:t>
      </w:r>
    </w:p>
    <w:p w:rsidR="00F57AB0" w:rsidRPr="00F57AB0" w:rsidRDefault="00F57AB0" w:rsidP="00F57AB0">
      <w:pPr>
        <w:spacing w:before="100" w:beforeAutospacing="1" w:after="100" w:afterAutospacing="1" w:line="240" w:lineRule="auto"/>
        <w:ind w:left="720"/>
        <w:jc w:val="both"/>
        <w:rPr>
          <w:rFonts w:ascii="Times New Roman" w:eastAsia="Times New Roman" w:hAnsi="Times New Roman" w:cs="Times New Roman"/>
          <w:sz w:val="24"/>
          <w:szCs w:val="24"/>
        </w:rPr>
      </w:pPr>
      <w:r w:rsidRPr="00F57AB0">
        <w:rPr>
          <w:rFonts w:ascii="Times New Roman" w:eastAsia="Times New Roman" w:hAnsi="Times New Roman" w:cs="Times New Roman"/>
          <w:sz w:val="28"/>
          <w:szCs w:val="28"/>
        </w:rPr>
        <w:t>I approached the Health Minister regarding an issue facing one of my tourist destinations which required urgent attention. Within minutes things began to happen. My organization was out of step with the regulations, but the ministry team came forward with practical suggestions to amend our legal status.</w:t>
      </w:r>
    </w:p>
    <w:p w:rsidR="00F57AB0" w:rsidRPr="00F57AB0" w:rsidRDefault="00F57AB0" w:rsidP="00F57AB0">
      <w:pPr>
        <w:spacing w:before="100" w:beforeAutospacing="1" w:after="100" w:afterAutospacing="1" w:line="240" w:lineRule="auto"/>
        <w:ind w:left="720"/>
        <w:jc w:val="both"/>
        <w:rPr>
          <w:rFonts w:ascii="Times New Roman" w:eastAsia="Times New Roman" w:hAnsi="Times New Roman" w:cs="Times New Roman"/>
          <w:sz w:val="24"/>
          <w:szCs w:val="24"/>
        </w:rPr>
      </w:pPr>
      <w:r w:rsidRPr="00F57AB0">
        <w:rPr>
          <w:rFonts w:ascii="Times New Roman" w:eastAsia="Times New Roman" w:hAnsi="Times New Roman" w:cs="Times New Roman"/>
          <w:sz w:val="28"/>
          <w:szCs w:val="28"/>
        </w:rPr>
        <w:t>I must also mention the head of the Tourism Directorate and his support staff, who have been quick to respond to queries; giving us fair and appropriate direction for correcting our approach and improving our performance.</w:t>
      </w:r>
    </w:p>
    <w:p w:rsidR="00F57AB0" w:rsidRPr="00F57AB0" w:rsidRDefault="00F57AB0" w:rsidP="00F57AB0">
      <w:pPr>
        <w:spacing w:before="100" w:beforeAutospacing="1" w:after="100" w:afterAutospacing="1" w:line="240" w:lineRule="auto"/>
        <w:ind w:left="720"/>
        <w:jc w:val="both"/>
        <w:rPr>
          <w:rFonts w:ascii="Times New Roman" w:eastAsia="Times New Roman" w:hAnsi="Times New Roman" w:cs="Times New Roman"/>
          <w:sz w:val="24"/>
          <w:szCs w:val="24"/>
        </w:rPr>
      </w:pPr>
      <w:r w:rsidRPr="00F57AB0">
        <w:rPr>
          <w:rFonts w:ascii="Times New Roman" w:eastAsia="Times New Roman" w:hAnsi="Times New Roman" w:cs="Times New Roman"/>
          <w:sz w:val="28"/>
          <w:szCs w:val="28"/>
        </w:rPr>
        <w:t>I had a similar experience with the Ministry of Municipalities, where the Undersecretary’s office, the Director General and other senior officials were immediately helpful in setting out the path for my company to be in full compliance with regulations and benefit Bahrain’s economy.</w:t>
      </w:r>
    </w:p>
    <w:p w:rsidR="00F57AB0" w:rsidRPr="00F57AB0" w:rsidRDefault="00F57AB0" w:rsidP="00F57AB0">
      <w:pPr>
        <w:spacing w:before="100" w:beforeAutospacing="1" w:after="100" w:afterAutospacing="1" w:line="240" w:lineRule="auto"/>
        <w:ind w:left="720"/>
        <w:jc w:val="both"/>
        <w:rPr>
          <w:rFonts w:ascii="Times New Roman" w:eastAsia="Times New Roman" w:hAnsi="Times New Roman" w:cs="Times New Roman"/>
          <w:sz w:val="24"/>
          <w:szCs w:val="24"/>
        </w:rPr>
      </w:pPr>
      <w:r w:rsidRPr="00F57AB0">
        <w:rPr>
          <w:rFonts w:ascii="Times New Roman" w:eastAsia="Times New Roman" w:hAnsi="Times New Roman" w:cs="Times New Roman"/>
          <w:sz w:val="28"/>
          <w:szCs w:val="28"/>
        </w:rPr>
        <w:t>Another dream which we are seeing become a reality involves partnership with the Government in providing low-income housing. For this, I have been working directly with the Planning Directorate, where the Chief Executive and his team were highly constructive in helping ensure that obstacles could be put to one side.</w:t>
      </w:r>
    </w:p>
    <w:p w:rsidR="00F57AB0" w:rsidRPr="00F57AB0" w:rsidRDefault="00F57AB0" w:rsidP="00F57AB0">
      <w:pPr>
        <w:spacing w:before="100" w:beforeAutospacing="1" w:after="100" w:afterAutospacing="1" w:line="240" w:lineRule="auto"/>
        <w:ind w:left="720"/>
        <w:jc w:val="both"/>
        <w:rPr>
          <w:rFonts w:ascii="Times New Roman" w:eastAsia="Times New Roman" w:hAnsi="Times New Roman" w:cs="Times New Roman"/>
          <w:sz w:val="24"/>
          <w:szCs w:val="24"/>
        </w:rPr>
      </w:pPr>
      <w:r w:rsidRPr="00F57AB0">
        <w:rPr>
          <w:rFonts w:ascii="Times New Roman" w:eastAsia="Times New Roman" w:hAnsi="Times New Roman" w:cs="Times New Roman"/>
          <w:sz w:val="28"/>
          <w:szCs w:val="28"/>
        </w:rPr>
        <w:t xml:space="preserve">Regarding a low-income housing project for 1,200 flats and a commercial area in </w:t>
      </w:r>
      <w:proofErr w:type="spellStart"/>
      <w:r w:rsidRPr="00F57AB0">
        <w:rPr>
          <w:rFonts w:ascii="Times New Roman" w:eastAsia="Times New Roman" w:hAnsi="Times New Roman" w:cs="Times New Roman"/>
          <w:sz w:val="28"/>
          <w:szCs w:val="28"/>
        </w:rPr>
        <w:t>Daih</w:t>
      </w:r>
      <w:proofErr w:type="spellEnd"/>
      <w:r w:rsidRPr="00F57AB0">
        <w:rPr>
          <w:rFonts w:ascii="Times New Roman" w:eastAsia="Times New Roman" w:hAnsi="Times New Roman" w:cs="Times New Roman"/>
          <w:sz w:val="28"/>
          <w:szCs w:val="28"/>
        </w:rPr>
        <w:t>, I met with the Municipalities Minister to seek support in challenges I was facing. The Minister straight away analyzed and understood the problem and before I left the office he was already firing off memos to get things in motion.</w:t>
      </w:r>
    </w:p>
    <w:p w:rsidR="00F57AB0" w:rsidRPr="00F57AB0" w:rsidRDefault="00F57AB0" w:rsidP="00F57AB0">
      <w:pPr>
        <w:spacing w:before="100" w:beforeAutospacing="1" w:after="100" w:afterAutospacing="1" w:line="240" w:lineRule="auto"/>
        <w:ind w:left="720"/>
        <w:jc w:val="both"/>
        <w:rPr>
          <w:rFonts w:ascii="Times New Roman" w:eastAsia="Times New Roman" w:hAnsi="Times New Roman" w:cs="Times New Roman"/>
          <w:sz w:val="24"/>
          <w:szCs w:val="24"/>
        </w:rPr>
      </w:pPr>
      <w:r w:rsidRPr="00F57AB0">
        <w:rPr>
          <w:rFonts w:ascii="Times New Roman" w:eastAsia="Times New Roman" w:hAnsi="Times New Roman" w:cs="Times New Roman"/>
          <w:sz w:val="28"/>
          <w:szCs w:val="28"/>
        </w:rPr>
        <w:t>Many of us have experienced the typical dismissive treatment by officials from other GCC states towards Bahraini citizens. The Minister of Trade and Industry helped me resolve one such issue. Straight-away his officials were put to work helping smooth the problem over.</w:t>
      </w:r>
    </w:p>
    <w:p w:rsidR="00F57AB0" w:rsidRPr="00F57AB0" w:rsidRDefault="00F57AB0" w:rsidP="00F57AB0">
      <w:pPr>
        <w:spacing w:before="100" w:beforeAutospacing="1" w:after="100" w:afterAutospacing="1" w:line="240" w:lineRule="auto"/>
        <w:jc w:val="both"/>
        <w:rPr>
          <w:rFonts w:ascii="Times New Roman" w:eastAsia="Times New Roman" w:hAnsi="Times New Roman" w:cs="Times New Roman"/>
          <w:sz w:val="24"/>
          <w:szCs w:val="24"/>
        </w:rPr>
      </w:pPr>
      <w:r w:rsidRPr="00F57AB0">
        <w:rPr>
          <w:rFonts w:ascii="Times New Roman" w:eastAsia="Times New Roman" w:hAnsi="Times New Roman" w:cs="Times New Roman"/>
          <w:sz w:val="28"/>
          <w:szCs w:val="28"/>
        </w:rPr>
        <w:lastRenderedPageBreak/>
        <w:t>I have tried your patience by citing these instances at length to demonstrate that I am not talking about a one-off positive experience, but rather a consistent recent pattern of exemplary cooperation and constructive engagement from ministers and senior officials in taking major projects forward.</w:t>
      </w:r>
    </w:p>
    <w:p w:rsidR="00F57AB0" w:rsidRPr="00F57AB0" w:rsidRDefault="00F57AB0" w:rsidP="00F57AB0">
      <w:pPr>
        <w:spacing w:before="100" w:beforeAutospacing="1" w:after="100" w:afterAutospacing="1" w:line="240" w:lineRule="auto"/>
        <w:jc w:val="both"/>
        <w:rPr>
          <w:rFonts w:ascii="Times New Roman" w:eastAsia="Times New Roman" w:hAnsi="Times New Roman" w:cs="Times New Roman"/>
          <w:sz w:val="24"/>
          <w:szCs w:val="24"/>
        </w:rPr>
      </w:pPr>
      <w:r w:rsidRPr="00F57AB0">
        <w:rPr>
          <w:rFonts w:ascii="Times New Roman" w:eastAsia="Times New Roman" w:hAnsi="Times New Roman" w:cs="Times New Roman"/>
          <w:sz w:val="28"/>
          <w:szCs w:val="28"/>
        </w:rPr>
        <w:t>Am I just saying this for the sake of flattery? Manifestly – no! I have a whole archive of letters I had written to ministers and departments in previous years seeking urgent action, which with the passing of months received no response. I have seen too many examples of administrative incompetence and negligence – so when I single these ministers and officials out for praise, I mean what I am saying and I know what I am talking about.</w:t>
      </w:r>
    </w:p>
    <w:p w:rsidR="00F57AB0" w:rsidRPr="00F57AB0" w:rsidRDefault="00F57AB0" w:rsidP="00F57AB0">
      <w:pPr>
        <w:spacing w:before="100" w:beforeAutospacing="1" w:after="100" w:afterAutospacing="1" w:line="240" w:lineRule="auto"/>
        <w:jc w:val="both"/>
        <w:rPr>
          <w:rFonts w:ascii="Times New Roman" w:eastAsia="Times New Roman" w:hAnsi="Times New Roman" w:cs="Times New Roman"/>
          <w:sz w:val="24"/>
          <w:szCs w:val="24"/>
        </w:rPr>
      </w:pPr>
      <w:r w:rsidRPr="00F57AB0">
        <w:rPr>
          <w:rFonts w:ascii="Times New Roman" w:eastAsia="Times New Roman" w:hAnsi="Times New Roman" w:cs="Times New Roman"/>
          <w:sz w:val="28"/>
          <w:szCs w:val="28"/>
        </w:rPr>
        <w:t xml:space="preserve">Why am I so pleased and encouraged by this? During these challenging times, Bahrain cannot move forward without active collaboration between the public and private sectors. </w:t>
      </w:r>
    </w:p>
    <w:p w:rsidR="00F57AB0" w:rsidRPr="00F57AB0" w:rsidRDefault="00F57AB0" w:rsidP="00F57AB0">
      <w:pPr>
        <w:spacing w:before="100" w:beforeAutospacing="1" w:after="100" w:afterAutospacing="1" w:line="240" w:lineRule="auto"/>
        <w:jc w:val="both"/>
        <w:rPr>
          <w:rFonts w:ascii="Times New Roman" w:eastAsia="Times New Roman" w:hAnsi="Times New Roman" w:cs="Times New Roman"/>
          <w:sz w:val="24"/>
          <w:szCs w:val="24"/>
        </w:rPr>
      </w:pPr>
      <w:r w:rsidRPr="00F57AB0">
        <w:rPr>
          <w:rFonts w:ascii="Times New Roman" w:eastAsia="Times New Roman" w:hAnsi="Times New Roman" w:cs="Times New Roman"/>
          <w:sz w:val="28"/>
          <w:szCs w:val="28"/>
        </w:rPr>
        <w:t>The private sector wants clarity of laws and regulations, to ensure that it is always working within the law. After all; laws are there to serve the public – it is not the public who is there to serve the laws!</w:t>
      </w:r>
    </w:p>
    <w:p w:rsidR="00F57AB0" w:rsidRPr="00F57AB0" w:rsidRDefault="00F57AB0" w:rsidP="00F57AB0">
      <w:pPr>
        <w:spacing w:before="100" w:beforeAutospacing="1" w:after="100" w:afterAutospacing="1" w:line="240" w:lineRule="auto"/>
        <w:jc w:val="both"/>
        <w:rPr>
          <w:rFonts w:ascii="Times New Roman" w:eastAsia="Times New Roman" w:hAnsi="Times New Roman" w:cs="Times New Roman"/>
          <w:sz w:val="24"/>
          <w:szCs w:val="24"/>
        </w:rPr>
      </w:pPr>
      <w:r w:rsidRPr="00F57AB0">
        <w:rPr>
          <w:rFonts w:ascii="Times New Roman" w:eastAsia="Times New Roman" w:hAnsi="Times New Roman" w:cs="Times New Roman"/>
          <w:sz w:val="28"/>
          <w:szCs w:val="28"/>
        </w:rPr>
        <w:t>I know that I won’t get automatic approval every time I approach a ministry and that ministers are not miracle workers. However, my recent experience has been one where officials go out of their way to find solutions and make life easier for everyone. I hope this transformation in attitude is permanent.</w:t>
      </w:r>
    </w:p>
    <w:p w:rsidR="00F57AB0" w:rsidRPr="00F57AB0" w:rsidRDefault="00F57AB0" w:rsidP="00F57AB0">
      <w:pPr>
        <w:spacing w:before="100" w:beforeAutospacing="1" w:after="100" w:afterAutospacing="1" w:line="240" w:lineRule="auto"/>
        <w:jc w:val="both"/>
        <w:rPr>
          <w:rFonts w:ascii="Times New Roman" w:eastAsia="Times New Roman" w:hAnsi="Times New Roman" w:cs="Times New Roman"/>
          <w:sz w:val="24"/>
          <w:szCs w:val="24"/>
        </w:rPr>
      </w:pPr>
      <w:r w:rsidRPr="00F57AB0">
        <w:rPr>
          <w:rFonts w:ascii="Times New Roman" w:eastAsia="Times New Roman" w:hAnsi="Times New Roman" w:cs="Times New Roman"/>
          <w:sz w:val="28"/>
          <w:szCs w:val="28"/>
        </w:rPr>
        <w:t>I’d just like to end with the observation that we as citizens are very quick to criticize when public sector departments don’t live up to our expectations. We should be just as quick to praise when we receive excellent service. Not for the sake of flattery, but to ensure that progress and excellence are encouraged and consolidated.</w:t>
      </w:r>
    </w:p>
    <w:p w:rsidR="00F57AB0" w:rsidRPr="00F57AB0" w:rsidRDefault="00F57AB0" w:rsidP="00F57AB0">
      <w:pPr>
        <w:spacing w:before="100" w:beforeAutospacing="1" w:after="100" w:afterAutospacing="1" w:line="240" w:lineRule="auto"/>
        <w:jc w:val="both"/>
        <w:rPr>
          <w:rFonts w:ascii="Times New Roman" w:eastAsia="Times New Roman" w:hAnsi="Times New Roman" w:cs="Times New Roman"/>
          <w:sz w:val="24"/>
          <w:szCs w:val="24"/>
        </w:rPr>
      </w:pPr>
      <w:r w:rsidRPr="00F57AB0">
        <w:rPr>
          <w:rFonts w:ascii="Times New Roman" w:eastAsia="Times New Roman" w:hAnsi="Times New Roman" w:cs="Times New Roman"/>
          <w:sz w:val="28"/>
          <w:szCs w:val="28"/>
        </w:rPr>
        <w:t>I make my comments above with the aim of publically thanking these government bodies for great strides ahead - giving credit where credit’s due.</w:t>
      </w:r>
    </w:p>
    <w:p w:rsidR="00F57AB0" w:rsidRPr="00F57AB0" w:rsidRDefault="00F57AB0" w:rsidP="00F57AB0">
      <w:pPr>
        <w:spacing w:before="100" w:beforeAutospacing="1" w:after="100" w:afterAutospacing="1" w:line="240" w:lineRule="auto"/>
        <w:jc w:val="both"/>
        <w:rPr>
          <w:rFonts w:ascii="Times New Roman" w:eastAsia="Times New Roman" w:hAnsi="Times New Roman" w:cs="Times New Roman"/>
          <w:sz w:val="24"/>
          <w:szCs w:val="24"/>
        </w:rPr>
      </w:pPr>
      <w:r w:rsidRPr="00F57AB0">
        <w:rPr>
          <w:rFonts w:ascii="Times New Roman" w:eastAsia="Times New Roman" w:hAnsi="Times New Roman" w:cs="Times New Roman"/>
          <w:sz w:val="28"/>
          <w:szCs w:val="28"/>
        </w:rPr>
        <w:t>I often point out that even the Great Wall of China has an end and therefore there is a way around it. It is amazing what is possible when people have the right attitude and the determination to succeed.</w:t>
      </w:r>
    </w:p>
    <w:p w:rsidR="00F57AB0" w:rsidRPr="00F57AB0" w:rsidRDefault="00F57AB0" w:rsidP="00F57AB0">
      <w:pPr>
        <w:spacing w:before="100" w:beforeAutospacing="1" w:after="100" w:afterAutospacing="1" w:line="240" w:lineRule="auto"/>
        <w:jc w:val="both"/>
        <w:rPr>
          <w:rFonts w:ascii="Times New Roman" w:eastAsia="Times New Roman" w:hAnsi="Times New Roman" w:cs="Times New Roman"/>
          <w:sz w:val="24"/>
          <w:szCs w:val="24"/>
        </w:rPr>
      </w:pPr>
      <w:r w:rsidRPr="00F57AB0">
        <w:rPr>
          <w:rFonts w:ascii="Times New Roman" w:eastAsia="Times New Roman" w:hAnsi="Times New Roman" w:cs="Times New Roman"/>
          <w:sz w:val="28"/>
          <w:szCs w:val="28"/>
        </w:rPr>
        <w:t>I love my country – Akram.</w:t>
      </w:r>
    </w:p>
    <w:p w:rsidR="00D80225" w:rsidRPr="00F731F4" w:rsidRDefault="001E37FE" w:rsidP="00F731F4"/>
    <w:sectPr w:rsidR="00D80225" w:rsidRPr="00F731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1F4"/>
    <w:rsid w:val="001E37FE"/>
    <w:rsid w:val="003C1A1A"/>
    <w:rsid w:val="00913432"/>
    <w:rsid w:val="00AF5A38"/>
    <w:rsid w:val="00F57AB0"/>
    <w:rsid w:val="00F731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502071">
      <w:bodyDiv w:val="1"/>
      <w:marLeft w:val="0"/>
      <w:marRight w:val="0"/>
      <w:marTop w:val="0"/>
      <w:marBottom w:val="0"/>
      <w:divBdr>
        <w:top w:val="none" w:sz="0" w:space="0" w:color="auto"/>
        <w:left w:val="none" w:sz="0" w:space="0" w:color="auto"/>
        <w:bottom w:val="none" w:sz="0" w:space="0" w:color="auto"/>
        <w:right w:val="none" w:sz="0" w:space="0" w:color="auto"/>
      </w:divBdr>
    </w:div>
    <w:div w:id="1172065573">
      <w:bodyDiv w:val="1"/>
      <w:marLeft w:val="0"/>
      <w:marRight w:val="0"/>
      <w:marTop w:val="0"/>
      <w:marBottom w:val="0"/>
      <w:divBdr>
        <w:top w:val="none" w:sz="0" w:space="0" w:color="auto"/>
        <w:left w:val="none" w:sz="0" w:space="0" w:color="auto"/>
        <w:bottom w:val="none" w:sz="0" w:space="0" w:color="auto"/>
        <w:right w:val="none" w:sz="0" w:space="0" w:color="auto"/>
      </w:divBdr>
      <w:divsChild>
        <w:div w:id="1894580625">
          <w:marLeft w:val="0"/>
          <w:marRight w:val="0"/>
          <w:marTop w:val="0"/>
          <w:marBottom w:val="0"/>
          <w:divBdr>
            <w:top w:val="none" w:sz="0" w:space="0" w:color="auto"/>
            <w:left w:val="none" w:sz="0" w:space="0" w:color="auto"/>
            <w:bottom w:val="none" w:sz="0" w:space="0" w:color="auto"/>
            <w:right w:val="none" w:sz="0" w:space="0" w:color="auto"/>
          </w:divBdr>
        </w:div>
        <w:div w:id="801462286">
          <w:marLeft w:val="0"/>
          <w:marRight w:val="0"/>
          <w:marTop w:val="0"/>
          <w:marBottom w:val="0"/>
          <w:divBdr>
            <w:top w:val="none" w:sz="0" w:space="0" w:color="auto"/>
            <w:left w:val="none" w:sz="0" w:space="0" w:color="auto"/>
            <w:bottom w:val="none" w:sz="0" w:space="0" w:color="auto"/>
            <w:right w:val="none" w:sz="0" w:space="0" w:color="auto"/>
          </w:divBdr>
        </w:div>
      </w:divsChild>
    </w:div>
    <w:div w:id="1984389840">
      <w:bodyDiv w:val="1"/>
      <w:marLeft w:val="0"/>
      <w:marRight w:val="0"/>
      <w:marTop w:val="0"/>
      <w:marBottom w:val="0"/>
      <w:divBdr>
        <w:top w:val="none" w:sz="0" w:space="0" w:color="auto"/>
        <w:left w:val="none" w:sz="0" w:space="0" w:color="auto"/>
        <w:bottom w:val="none" w:sz="0" w:space="0" w:color="auto"/>
        <w:right w:val="none" w:sz="0" w:space="0" w:color="auto"/>
      </w:divBdr>
      <w:divsChild>
        <w:div w:id="17774676">
          <w:marLeft w:val="0"/>
          <w:marRight w:val="0"/>
          <w:marTop w:val="0"/>
          <w:marBottom w:val="0"/>
          <w:divBdr>
            <w:top w:val="none" w:sz="0" w:space="0" w:color="auto"/>
            <w:left w:val="none" w:sz="0" w:space="0" w:color="auto"/>
            <w:bottom w:val="none" w:sz="0" w:space="0" w:color="auto"/>
            <w:right w:val="none" w:sz="0" w:space="0" w:color="auto"/>
          </w:divBdr>
        </w:div>
        <w:div w:id="19606038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641</Words>
  <Characters>3657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4290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3</cp:revision>
  <dcterms:created xsi:type="dcterms:W3CDTF">2015-07-05T23:10:00Z</dcterms:created>
  <dcterms:modified xsi:type="dcterms:W3CDTF">2015-07-06T01:26:00Z</dcterms:modified>
</cp:coreProperties>
</file>