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25C" w:rsidRPr="002D625C" w:rsidRDefault="002D625C" w:rsidP="002D625C">
      <w:pPr>
        <w:jc w:val="both"/>
        <w:rPr>
          <w:rFonts w:ascii="Sakkal Majalla" w:hAnsi="Sakkal Majalla" w:cs="Sakkal Majalla" w:hint="cs"/>
          <w:sz w:val="28"/>
          <w:szCs w:val="28"/>
          <w:rtl/>
          <w:lang w:bidi="ar-BH"/>
        </w:rPr>
      </w:pPr>
      <w:r w:rsidRPr="002D625C">
        <w:rPr>
          <w:rFonts w:ascii="Sakkal Majalla" w:hAnsi="Sakkal Majalla" w:cs="Sakkal Majalla"/>
          <w:sz w:val="28"/>
          <w:szCs w:val="28"/>
        </w:rPr>
        <w:t>Recognition for Bahrain’s political system</w:t>
      </w:r>
      <w:bookmarkStart w:id="0" w:name="_GoBack"/>
      <w:bookmarkEnd w:id="0"/>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I read with interest a recent Al-Wasat interview with Waad Secretary General Reza al-Mousawi which indicated that parts of the opposition no longer supported the principle of an elected Government. A day later – after a storm of criticism from his associates – I read Al-Mousawi’s clarification, which said that at the current time the priority should be “civil peace,” not trying to enforce radical political change.</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I am happy to see that at least some elements of the opposition are realizing that what we need are efforts to bring our society closer together, not trying to push our nation off a political cliff. Now is the time to come together and work for the good of all of Bahrain.</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However, in the chaos and radicalism of 2011 there was also a failure to consider what some of these opposition proposals would have meant for Bahrain:</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The reason why most Western nations indirectly appoint their ministers is that the alternative would make governing systems unworkably volatile. In a system where citizens at the same time vote for the legislature, the executive and the presidency this is a recipe for a single populist faction to capture all levers of power and impose its agenda on the rest of society. Something which looks like democracy at first glance is actually the route to dictatorship.</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In multi-sect societies elections without the necessary checks and balances polarize the nation. In Iraq’s winner-takes-all system, the sects and ethnicities which fail to capture power are entirely excluded, while the winners embark on a massive campaign of personal enrichment from the nation’s resources. In Lebanon, factional tensions more-often-than-not rendered the political system paralyzed and dysfunctional.</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So rather than aspiring to an unworkable system imposed by those who do not have our best interests at heart, we should evaluate the best aspects of the Bahraini system and seek to strengthen these; while reforming those parts which are underperforming or failing.</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 xml:space="preserve">In Bahrain’s diverse society, a Constitutional Monarchy with the checks and balances of a two-chamber Parliament is remarkably effective. Even at times when those with a retrogressive agenda have had a strong </w:t>
      </w:r>
      <w:r w:rsidRPr="002D625C">
        <w:rPr>
          <w:rFonts w:ascii="Sakkal Majalla" w:hAnsi="Sakkal Majalla" w:cs="Sakkal Majalla"/>
          <w:sz w:val="28"/>
          <w:szCs w:val="28"/>
        </w:rPr>
        <w:lastRenderedPageBreak/>
        <w:t>presence in the elected house, the Shura Council acted as a robust counterweight to ensure that Bahrain remained true to its constitution and core values.</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Rather than being a force for conservatism and elite interests – as many oppositionists would have us believe – the Shura Council is routinely more progressive and diverse than the elected chamber, boasting a high proportion of technocratic expertise.</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In our part of the world, almost without exception, those who are appointed tend to be more progressive and pragmatic than elected figures who gained posts because of the local tribal and religious vested interests they represent.</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There is a naïve belief that a political system should simply try to be as democratic as possible. However, a system which fails to lead and continually bends to the whims of voters quickly becomes unworkable. Donald Trump demonstrates how the US elections are thrown into chaos when a party’s support base fails to vote for the candidates advocated by party elites. Likewise, British politicians are now trying to clean up the mess after a disastrous “democratic” vote to leave the EU which could cripple the UK’s economy for generations.</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Bahrain’s decision to ban the participation of clerics in politics could be said to be undemocratic, because it limits free choice. However, it limits choice in a manner which prevents the exploitation of the pulpit to further personal and sectarian agendas.</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I am a strong believer in evolution, not revolution. What matters is who has done most for reform in Bahrain. Hand on heart we have to say that the King and Crown Prince continue to stand at the forefront of the reform agenda; while in centuries to come our Prime Minister will be seen as the figure who oversaw Bahrain’s most exciting phase of modernization and development.</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Political activists tend to get obsessed with processes of how leaders are chosen. By focusing at the top, they forget about the base and what is best for the people. It is not election mechanisms which puts food on the table, or improves living standards and creates jobs. What matters is delivering results.</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lastRenderedPageBreak/>
        <w:t>While the opposition has spent five years boycotting the political process and trying to obstruct the workings of our economy and society; our political leaders have been getting on with the job.</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It is all very well to say: “We will boycott Parliament until we have an elected Government”; but there was a failure to consider whether such a system would work in Bahrain; and a failure to consider the impact for ordinary people on taking the path of confrontation.</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By hitching themselves to a sectarian agenda, Waad and others abandoned their historic commitment to progressive politics and the welfare of the poorest segments of society.</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I am thus happy to see that elements of the historic opposition are recognizing the consequences of the path they chose in 2011 and are beginning to once again prioritize the importance of peace, stability and prosperity for all Bahrainis.</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We must support continued reform. However, Bahrain has a political system we can be proud of and which deserves to be emulated; with checks and balances which prevent abuse by certain factions, ideologies or sects.</w:t>
      </w:r>
    </w:p>
    <w:p w:rsidR="002D625C" w:rsidRPr="002D625C" w:rsidRDefault="002D625C" w:rsidP="002D625C">
      <w:pPr>
        <w:jc w:val="both"/>
        <w:rPr>
          <w:rFonts w:ascii="Sakkal Majalla" w:hAnsi="Sakkal Majalla" w:cs="Sakkal Majalla"/>
          <w:sz w:val="28"/>
          <w:szCs w:val="28"/>
        </w:rPr>
      </w:pPr>
      <w:r w:rsidRPr="002D625C">
        <w:rPr>
          <w:rFonts w:ascii="Sakkal Majalla" w:hAnsi="Sakkal Majalla" w:cs="Sakkal Majalla"/>
          <w:sz w:val="28"/>
          <w:szCs w:val="28"/>
        </w:rPr>
        <w:t>We should focus on reforming the system we have, rather than looking to import foreign theoretical systems which may or may not work elsewhere.</w:t>
      </w:r>
    </w:p>
    <w:p w:rsidR="00D80225" w:rsidRPr="002D625C" w:rsidRDefault="002D625C" w:rsidP="002D625C">
      <w:pPr>
        <w:jc w:val="both"/>
        <w:rPr>
          <w:rFonts w:ascii="Sakkal Majalla" w:hAnsi="Sakkal Majalla" w:cs="Sakkal Majalla"/>
          <w:sz w:val="28"/>
          <w:szCs w:val="28"/>
        </w:rPr>
      </w:pPr>
    </w:p>
    <w:sectPr w:rsidR="00D80225" w:rsidRPr="002D62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25C"/>
    <w:rsid w:val="002D625C"/>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9977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836</Words>
  <Characters>4768</Characters>
  <Application>Microsoft Office Word</Application>
  <DocSecurity>0</DocSecurity>
  <Lines>39</Lines>
  <Paragraphs>11</Paragraphs>
  <ScaleCrop>false</ScaleCrop>
  <Company>Al Ayam Publishing</Company>
  <LinksUpToDate>false</LinksUpToDate>
  <CharactersWithSpaces>5593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2016-10-24T14:08:00Z</dcterms:created>
  <dcterms:modified xsi:type="dcterms:W3CDTF">2016-10-24T14:09:00Z</dcterms:modified>
</cp:coreProperties>
</file>