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4F3E" w:rsidRPr="00A04F3E" w:rsidRDefault="00A04F3E" w:rsidP="00A04F3E">
      <w:pPr>
        <w:jc w:val="center"/>
        <w:rPr>
          <w:b/>
          <w:bCs/>
          <w:sz w:val="40"/>
          <w:szCs w:val="40"/>
        </w:rPr>
      </w:pPr>
      <w:bookmarkStart w:id="0" w:name="_GoBack"/>
      <w:r w:rsidRPr="00A04F3E">
        <w:rPr>
          <w:b/>
          <w:bCs/>
          <w:sz w:val="40"/>
          <w:szCs w:val="40"/>
        </w:rPr>
        <w:t xml:space="preserve">Lessons </w:t>
      </w:r>
      <w:r>
        <w:rPr>
          <w:b/>
          <w:bCs/>
          <w:sz w:val="40"/>
          <w:szCs w:val="40"/>
        </w:rPr>
        <w:t xml:space="preserve">for Bahrain </w:t>
      </w:r>
      <w:r w:rsidRPr="00A04F3E">
        <w:rPr>
          <w:b/>
          <w:bCs/>
          <w:sz w:val="40"/>
          <w:szCs w:val="40"/>
        </w:rPr>
        <w:t>from the Chinese stock market crisis</w:t>
      </w:r>
    </w:p>
    <w:p w:rsidR="00A04F3E" w:rsidRDefault="009B28D3" w:rsidP="00A04F3E">
      <w:pPr>
        <w:jc w:val="both"/>
        <w:rPr>
          <w:sz w:val="28"/>
          <w:szCs w:val="28"/>
        </w:rPr>
      </w:pPr>
      <w:r w:rsidRPr="00A04F3E">
        <w:rPr>
          <w:sz w:val="28"/>
          <w:szCs w:val="28"/>
        </w:rPr>
        <w:t xml:space="preserve">There were times over weeks where serious economic journalists were speculating about the collapse of global capitalism. The occasion for this of course was the spectacular </w:t>
      </w:r>
      <w:r w:rsidR="00A04F3E">
        <w:rPr>
          <w:sz w:val="28"/>
          <w:szCs w:val="28"/>
        </w:rPr>
        <w:t>plunge</w:t>
      </w:r>
      <w:r w:rsidRPr="00A04F3E">
        <w:rPr>
          <w:sz w:val="28"/>
          <w:szCs w:val="28"/>
        </w:rPr>
        <w:t xml:space="preserve"> in the Chinese stock market, which caused panic in other markets around the world. We in Bahrain were </w:t>
      </w:r>
      <w:r w:rsidR="00A04F3E">
        <w:rPr>
          <w:sz w:val="28"/>
          <w:szCs w:val="28"/>
        </w:rPr>
        <w:t xml:space="preserve">also </w:t>
      </w:r>
      <w:r w:rsidRPr="00A04F3E">
        <w:rPr>
          <w:sz w:val="28"/>
          <w:szCs w:val="28"/>
        </w:rPr>
        <w:t xml:space="preserve">directly affected </w:t>
      </w:r>
      <w:r w:rsidR="00A04F3E">
        <w:rPr>
          <w:sz w:val="28"/>
          <w:szCs w:val="28"/>
        </w:rPr>
        <w:t xml:space="preserve">as </w:t>
      </w:r>
      <w:r w:rsidRPr="00A04F3E">
        <w:rPr>
          <w:sz w:val="28"/>
          <w:szCs w:val="28"/>
        </w:rPr>
        <w:t xml:space="preserve">these events led to yet another fall in the oil prices. </w:t>
      </w:r>
    </w:p>
    <w:p w:rsidR="00E516FE" w:rsidRPr="00A04F3E" w:rsidRDefault="009B28D3" w:rsidP="00A04F3E">
      <w:pPr>
        <w:jc w:val="both"/>
        <w:rPr>
          <w:sz w:val="28"/>
          <w:szCs w:val="28"/>
        </w:rPr>
      </w:pPr>
      <w:r w:rsidRPr="00A04F3E">
        <w:rPr>
          <w:sz w:val="28"/>
          <w:szCs w:val="28"/>
        </w:rPr>
        <w:t xml:space="preserve">This </w:t>
      </w:r>
      <w:r w:rsidR="00A04F3E">
        <w:rPr>
          <w:sz w:val="28"/>
          <w:szCs w:val="28"/>
        </w:rPr>
        <w:t xml:space="preserve">is </w:t>
      </w:r>
      <w:r w:rsidRPr="00A04F3E">
        <w:rPr>
          <w:sz w:val="28"/>
          <w:szCs w:val="28"/>
        </w:rPr>
        <w:t xml:space="preserve">a painful </w:t>
      </w:r>
      <w:r w:rsidR="00A04F3E">
        <w:rPr>
          <w:sz w:val="28"/>
          <w:szCs w:val="28"/>
        </w:rPr>
        <w:t xml:space="preserve">illustration of </w:t>
      </w:r>
      <w:r w:rsidRPr="00A04F3E">
        <w:rPr>
          <w:sz w:val="28"/>
          <w:szCs w:val="28"/>
        </w:rPr>
        <w:t>how – whether we like it or not – we are all part of a globalized economy.</w:t>
      </w:r>
      <w:r w:rsidR="00A04F3E">
        <w:rPr>
          <w:sz w:val="28"/>
          <w:szCs w:val="28"/>
        </w:rPr>
        <w:t xml:space="preserve"> I</w:t>
      </w:r>
      <w:r w:rsidRPr="00A04F3E">
        <w:rPr>
          <w:sz w:val="28"/>
          <w:szCs w:val="28"/>
        </w:rPr>
        <w:t>t is also obvious that economies which try and isolate themselves cannot succeed. North Korea is perhaps the best example of how economic isolation leads to a chronically weak economy and dire living standards.</w:t>
      </w:r>
    </w:p>
    <w:p w:rsidR="009B28D3" w:rsidRPr="00A04F3E" w:rsidRDefault="009B28D3" w:rsidP="00C01EA4">
      <w:pPr>
        <w:jc w:val="both"/>
        <w:rPr>
          <w:sz w:val="28"/>
          <w:szCs w:val="28"/>
        </w:rPr>
      </w:pPr>
      <w:r w:rsidRPr="00A04F3E">
        <w:rPr>
          <w:sz w:val="28"/>
          <w:szCs w:val="28"/>
        </w:rPr>
        <w:t xml:space="preserve">Arguably, the biggest economic story of the past 50 years has been China’s gradual integration into the world economy, to the degree that </w:t>
      </w:r>
      <w:r w:rsidR="00A04F3E">
        <w:rPr>
          <w:sz w:val="28"/>
          <w:szCs w:val="28"/>
        </w:rPr>
        <w:t>China</w:t>
      </w:r>
      <w:r w:rsidRPr="00A04F3E">
        <w:rPr>
          <w:sz w:val="28"/>
          <w:szCs w:val="28"/>
        </w:rPr>
        <w:t xml:space="preserve"> is now by far the world’s second largest economy and set to overtake the US’s economy before 2030.</w:t>
      </w:r>
    </w:p>
    <w:p w:rsidR="009B28D3" w:rsidRPr="00A04F3E" w:rsidRDefault="009B28D3" w:rsidP="00A04F3E">
      <w:pPr>
        <w:jc w:val="both"/>
        <w:rPr>
          <w:sz w:val="28"/>
          <w:szCs w:val="28"/>
        </w:rPr>
      </w:pPr>
      <w:r w:rsidRPr="00A04F3E">
        <w:rPr>
          <w:sz w:val="28"/>
          <w:szCs w:val="28"/>
        </w:rPr>
        <w:t>Once again, we may have mixed feelings abou</w:t>
      </w:r>
      <w:r w:rsidR="00A04F3E">
        <w:rPr>
          <w:sz w:val="28"/>
          <w:szCs w:val="28"/>
        </w:rPr>
        <w:t>t this. However, the reality is</w:t>
      </w:r>
      <w:r w:rsidRPr="00A04F3E">
        <w:rPr>
          <w:sz w:val="28"/>
          <w:szCs w:val="28"/>
        </w:rPr>
        <w:t xml:space="preserve"> that a high proportion of the products and objects surrounding us were produced in China. We buy Chinese goods </w:t>
      </w:r>
      <w:r w:rsidR="00505A0B" w:rsidRPr="00A04F3E">
        <w:rPr>
          <w:sz w:val="28"/>
          <w:szCs w:val="28"/>
        </w:rPr>
        <w:t xml:space="preserve">because they are offered at a far lower price than </w:t>
      </w:r>
      <w:r w:rsidR="00A04F3E">
        <w:rPr>
          <w:sz w:val="28"/>
          <w:szCs w:val="28"/>
        </w:rPr>
        <w:t xml:space="preserve">other </w:t>
      </w:r>
      <w:r w:rsidR="00505A0B" w:rsidRPr="00A04F3E">
        <w:rPr>
          <w:sz w:val="28"/>
          <w:szCs w:val="28"/>
        </w:rPr>
        <w:t xml:space="preserve">producers </w:t>
      </w:r>
      <w:r w:rsidR="00A04F3E">
        <w:rPr>
          <w:sz w:val="28"/>
          <w:szCs w:val="28"/>
        </w:rPr>
        <w:t xml:space="preserve">could </w:t>
      </w:r>
      <w:r w:rsidR="00505A0B" w:rsidRPr="00A04F3E">
        <w:rPr>
          <w:sz w:val="28"/>
          <w:szCs w:val="28"/>
        </w:rPr>
        <w:t>hope to offer them.</w:t>
      </w:r>
    </w:p>
    <w:p w:rsidR="00505A0B" w:rsidRPr="00A04F3E" w:rsidRDefault="00505A0B" w:rsidP="00A04F3E">
      <w:pPr>
        <w:jc w:val="both"/>
        <w:rPr>
          <w:sz w:val="28"/>
          <w:szCs w:val="28"/>
        </w:rPr>
      </w:pPr>
      <w:r w:rsidRPr="00A04F3E">
        <w:rPr>
          <w:sz w:val="28"/>
          <w:szCs w:val="28"/>
        </w:rPr>
        <w:t>Decade on decade over the past 50 years</w:t>
      </w:r>
      <w:r w:rsidR="00A04F3E">
        <w:rPr>
          <w:sz w:val="28"/>
          <w:szCs w:val="28"/>
        </w:rPr>
        <w:t>,</w:t>
      </w:r>
      <w:r w:rsidRPr="00A04F3E">
        <w:rPr>
          <w:sz w:val="28"/>
          <w:szCs w:val="28"/>
        </w:rPr>
        <w:t xml:space="preserve"> annual Chinese economic</w:t>
      </w:r>
      <w:r w:rsidR="00A04F3E">
        <w:rPr>
          <w:sz w:val="28"/>
          <w:szCs w:val="28"/>
        </w:rPr>
        <w:t xml:space="preserve"> growth has averaged around 10%</w:t>
      </w:r>
      <w:r w:rsidRPr="00A04F3E">
        <w:rPr>
          <w:sz w:val="28"/>
          <w:szCs w:val="28"/>
        </w:rPr>
        <w:t xml:space="preserve"> </w:t>
      </w:r>
      <w:r w:rsidR="00A04F3E">
        <w:rPr>
          <w:sz w:val="28"/>
          <w:szCs w:val="28"/>
        </w:rPr>
        <w:t xml:space="preserve">- </w:t>
      </w:r>
      <w:r w:rsidRPr="00A04F3E">
        <w:rPr>
          <w:sz w:val="28"/>
          <w:szCs w:val="28"/>
        </w:rPr>
        <w:t>an astonishing rate of growth</w:t>
      </w:r>
      <w:r w:rsidR="00A04F3E" w:rsidRPr="00A04F3E">
        <w:rPr>
          <w:sz w:val="28"/>
          <w:szCs w:val="28"/>
        </w:rPr>
        <w:t>. Over the last decade China accounted for one third of global economic growth.</w:t>
      </w:r>
      <w:r w:rsidRPr="00A04F3E">
        <w:rPr>
          <w:sz w:val="28"/>
          <w:szCs w:val="28"/>
        </w:rPr>
        <w:t xml:space="preserve"> </w:t>
      </w:r>
      <w:r w:rsidR="00A04F3E" w:rsidRPr="00A04F3E">
        <w:rPr>
          <w:sz w:val="28"/>
          <w:szCs w:val="28"/>
        </w:rPr>
        <w:t>O</w:t>
      </w:r>
      <w:r w:rsidRPr="00A04F3E">
        <w:rPr>
          <w:sz w:val="28"/>
          <w:szCs w:val="28"/>
        </w:rPr>
        <w:t>nly over the last couple of years has this rate appeared to slow down; hence the stock market jitters.</w:t>
      </w:r>
    </w:p>
    <w:p w:rsidR="00505A0B" w:rsidRPr="00A04F3E" w:rsidRDefault="00505A0B" w:rsidP="00C01EA4">
      <w:pPr>
        <w:jc w:val="both"/>
        <w:rPr>
          <w:sz w:val="28"/>
          <w:szCs w:val="28"/>
        </w:rPr>
      </w:pPr>
      <w:r w:rsidRPr="00A04F3E">
        <w:rPr>
          <w:sz w:val="28"/>
          <w:szCs w:val="28"/>
        </w:rPr>
        <w:t>The paradox is that in 2015 the world economy depends on the Chinese economy and the Chinese economy depends on the world economy – creating a chicken and egg situation where a slow down or set back on one side has inevitable consequences for the other.</w:t>
      </w:r>
    </w:p>
    <w:p w:rsidR="00505A0B" w:rsidRPr="00A04F3E" w:rsidRDefault="00A04F3E" w:rsidP="00A04F3E">
      <w:pPr>
        <w:jc w:val="both"/>
        <w:rPr>
          <w:sz w:val="28"/>
          <w:szCs w:val="28"/>
        </w:rPr>
      </w:pPr>
      <w:r>
        <w:rPr>
          <w:sz w:val="28"/>
          <w:szCs w:val="28"/>
        </w:rPr>
        <w:t>It wa</w:t>
      </w:r>
      <w:r w:rsidR="00505A0B" w:rsidRPr="00A04F3E">
        <w:rPr>
          <w:sz w:val="28"/>
          <w:szCs w:val="28"/>
        </w:rPr>
        <w:t>s remarkable the extent to which the Chinese economy continued to march forward when the 2008 global economic crisis was impacting around the world. The question now is the extent to which any slowing of the Chinese economy w</w:t>
      </w:r>
      <w:r>
        <w:rPr>
          <w:sz w:val="28"/>
          <w:szCs w:val="28"/>
        </w:rPr>
        <w:t>ill</w:t>
      </w:r>
      <w:r w:rsidR="00505A0B" w:rsidRPr="00A04F3E">
        <w:rPr>
          <w:sz w:val="28"/>
          <w:szCs w:val="28"/>
        </w:rPr>
        <w:t xml:space="preserve"> have for the rest of the world.</w:t>
      </w:r>
    </w:p>
    <w:p w:rsidR="00505A0B" w:rsidRPr="00A04F3E" w:rsidRDefault="00505A0B" w:rsidP="00C01EA4">
      <w:pPr>
        <w:jc w:val="both"/>
        <w:rPr>
          <w:sz w:val="28"/>
          <w:szCs w:val="28"/>
        </w:rPr>
      </w:pPr>
      <w:r w:rsidRPr="00A04F3E">
        <w:rPr>
          <w:sz w:val="28"/>
          <w:szCs w:val="28"/>
        </w:rPr>
        <w:t>The GCC region is particularly vulnerable to these factors because so much of our economy – particularly in the public sector – is reliant on oil prices, which is directly affected by Chinese demand for oil.</w:t>
      </w:r>
    </w:p>
    <w:p w:rsidR="00505A0B" w:rsidRPr="00A04F3E" w:rsidRDefault="00505A0B" w:rsidP="00A04F3E">
      <w:pPr>
        <w:jc w:val="both"/>
        <w:rPr>
          <w:sz w:val="28"/>
          <w:szCs w:val="28"/>
        </w:rPr>
      </w:pPr>
      <w:r w:rsidRPr="00A04F3E">
        <w:rPr>
          <w:sz w:val="28"/>
          <w:szCs w:val="28"/>
        </w:rPr>
        <w:t>With large quantities of Iranian oil likely to be pumped into the global economy over the coming years</w:t>
      </w:r>
      <w:r w:rsidR="00C01EA4" w:rsidRPr="00A04F3E">
        <w:rPr>
          <w:sz w:val="28"/>
          <w:szCs w:val="28"/>
        </w:rPr>
        <w:t xml:space="preserve"> and with most oil producing nations apparently unmotivated to reduce their </w:t>
      </w:r>
      <w:r w:rsidR="00C01EA4" w:rsidRPr="00A04F3E">
        <w:rPr>
          <w:sz w:val="28"/>
          <w:szCs w:val="28"/>
        </w:rPr>
        <w:lastRenderedPageBreak/>
        <w:t>output, it seems likely that we will have to endure an extended period of historically low oil prices.</w:t>
      </w:r>
      <w:r w:rsidR="00A04F3E">
        <w:rPr>
          <w:sz w:val="28"/>
          <w:szCs w:val="28"/>
        </w:rPr>
        <w:t xml:space="preserve"> This Chinese economic slowdown seems set to continue</w:t>
      </w:r>
      <w:r w:rsidR="009E2689">
        <w:rPr>
          <w:sz w:val="28"/>
          <w:szCs w:val="28"/>
        </w:rPr>
        <w:t>, contributing to a likely period of low global economic growth and moderate oil demand.</w:t>
      </w:r>
      <w:r w:rsidR="00A04F3E">
        <w:rPr>
          <w:sz w:val="28"/>
          <w:szCs w:val="28"/>
        </w:rPr>
        <w:t xml:space="preserve"> </w:t>
      </w:r>
    </w:p>
    <w:p w:rsidR="00C01EA4" w:rsidRPr="00A04F3E" w:rsidRDefault="00C01EA4" w:rsidP="009E2689">
      <w:pPr>
        <w:jc w:val="both"/>
        <w:rPr>
          <w:sz w:val="28"/>
          <w:szCs w:val="28"/>
        </w:rPr>
      </w:pPr>
      <w:r w:rsidRPr="00A04F3E">
        <w:rPr>
          <w:sz w:val="28"/>
          <w:szCs w:val="28"/>
        </w:rPr>
        <w:t xml:space="preserve">All the GCC nations will be impacted by this reality; although Dubai which has long since been successful in diversifying away from </w:t>
      </w:r>
      <w:proofErr w:type="gramStart"/>
      <w:r w:rsidRPr="00A04F3E">
        <w:rPr>
          <w:sz w:val="28"/>
          <w:szCs w:val="28"/>
        </w:rPr>
        <w:t>oil</w:t>
      </w:r>
      <w:r w:rsidR="009E2689">
        <w:rPr>
          <w:sz w:val="28"/>
          <w:szCs w:val="28"/>
        </w:rPr>
        <w:t>,</w:t>
      </w:r>
      <w:proofErr w:type="gramEnd"/>
      <w:r w:rsidRPr="00A04F3E">
        <w:rPr>
          <w:sz w:val="28"/>
          <w:szCs w:val="28"/>
        </w:rPr>
        <w:t xml:space="preserve"> may be an exception.</w:t>
      </w:r>
    </w:p>
    <w:p w:rsidR="00C01EA4" w:rsidRPr="00A04F3E" w:rsidRDefault="00C01EA4" w:rsidP="00C01EA4">
      <w:pPr>
        <w:jc w:val="both"/>
        <w:rPr>
          <w:sz w:val="28"/>
          <w:szCs w:val="28"/>
        </w:rPr>
      </w:pPr>
      <w:r w:rsidRPr="00A04F3E">
        <w:rPr>
          <w:sz w:val="28"/>
          <w:szCs w:val="28"/>
        </w:rPr>
        <w:t xml:space="preserve">Bahrain has no choice except to see these difficult economic challenges as an opportunity to move away from depending on oil to balance its State Budget. The far-sighted investment in tourism, hospitality and infrastructure and efforts to strengthen the banking sector and improve Bahrain’s commercial regulatory environment are vital steps in this direction. We can credit the authorities with being on the front foot in this respect. </w:t>
      </w:r>
    </w:p>
    <w:p w:rsidR="00C01EA4" w:rsidRPr="00A04F3E" w:rsidRDefault="00C01EA4" w:rsidP="009E2689">
      <w:pPr>
        <w:jc w:val="both"/>
        <w:rPr>
          <w:sz w:val="28"/>
          <w:szCs w:val="28"/>
        </w:rPr>
      </w:pPr>
      <w:r w:rsidRPr="00A04F3E">
        <w:rPr>
          <w:sz w:val="28"/>
          <w:szCs w:val="28"/>
        </w:rPr>
        <w:t>This investment helps create the space for an expansion of the private sector – on which future prosperity for Bahrain inevitably must be based. We must encourage our domestic entrepreneurs to exploit these opportunities to set up and expand businesses</w:t>
      </w:r>
      <w:r w:rsidR="009E2689">
        <w:rPr>
          <w:sz w:val="28"/>
          <w:szCs w:val="28"/>
        </w:rPr>
        <w:t>;</w:t>
      </w:r>
      <w:r w:rsidRPr="00A04F3E">
        <w:rPr>
          <w:sz w:val="28"/>
          <w:szCs w:val="28"/>
        </w:rPr>
        <w:t xml:space="preserve"> employ</w:t>
      </w:r>
      <w:r w:rsidR="009E2689">
        <w:rPr>
          <w:sz w:val="28"/>
          <w:szCs w:val="28"/>
        </w:rPr>
        <w:t>ing Bahrainis and creating</w:t>
      </w:r>
      <w:r w:rsidRPr="00A04F3E">
        <w:rPr>
          <w:sz w:val="28"/>
          <w:szCs w:val="28"/>
        </w:rPr>
        <w:t xml:space="preserve"> wealth for themselves and the nation.</w:t>
      </w:r>
    </w:p>
    <w:p w:rsidR="00C01EA4" w:rsidRPr="00A04F3E" w:rsidRDefault="00C01EA4" w:rsidP="009E2689">
      <w:pPr>
        <w:jc w:val="both"/>
        <w:rPr>
          <w:sz w:val="28"/>
          <w:szCs w:val="28"/>
        </w:rPr>
      </w:pPr>
      <w:r w:rsidRPr="00A04F3E">
        <w:rPr>
          <w:sz w:val="28"/>
          <w:szCs w:val="28"/>
        </w:rPr>
        <w:t xml:space="preserve">For the last five millennia Bahrain’s economy has thrived on being a hub for regional and global trade. Likewise we </w:t>
      </w:r>
      <w:r w:rsidR="009E2689">
        <w:rPr>
          <w:sz w:val="28"/>
          <w:szCs w:val="28"/>
        </w:rPr>
        <w:t>must</w:t>
      </w:r>
      <w:r w:rsidRPr="00A04F3E">
        <w:rPr>
          <w:sz w:val="28"/>
          <w:szCs w:val="28"/>
        </w:rPr>
        <w:t xml:space="preserve"> forge our future prosperity and growth on being open to the world</w:t>
      </w:r>
      <w:r w:rsidR="001A5BF6" w:rsidRPr="00A04F3E">
        <w:rPr>
          <w:sz w:val="28"/>
          <w:szCs w:val="28"/>
        </w:rPr>
        <w:t>. Bahrain must aspire to remain the regional destination of choice for investment, banking, travel and trade.</w:t>
      </w:r>
    </w:p>
    <w:p w:rsidR="001A5BF6" w:rsidRPr="00A04F3E" w:rsidRDefault="001A5BF6" w:rsidP="001A5BF6">
      <w:pPr>
        <w:jc w:val="both"/>
        <w:rPr>
          <w:sz w:val="28"/>
          <w:szCs w:val="28"/>
        </w:rPr>
      </w:pPr>
      <w:r w:rsidRPr="00A04F3E">
        <w:rPr>
          <w:sz w:val="28"/>
          <w:szCs w:val="28"/>
        </w:rPr>
        <w:t>Land prices and unit costs are cheaper for Bahrain than in Dubai and Doha; the bureaucracy and regulatory environment and economic openness ratings for Bahrain consistently score highest in the region; and culturally Bahrain is more amenable to Western expatriate executives than other states. We are often guilty of underestimating Bahrain’s natural advantages.</w:t>
      </w:r>
    </w:p>
    <w:p w:rsidR="009E2689" w:rsidRDefault="001A5BF6" w:rsidP="009E2689">
      <w:pPr>
        <w:jc w:val="both"/>
        <w:rPr>
          <w:sz w:val="28"/>
          <w:szCs w:val="28"/>
        </w:rPr>
      </w:pPr>
      <w:r w:rsidRPr="00A04F3E">
        <w:rPr>
          <w:sz w:val="28"/>
          <w:szCs w:val="28"/>
        </w:rPr>
        <w:t xml:space="preserve">Just as China’s economy has expanded exponentially through integration with the world’s economy; Bahrain can thrive by moving away from oil and seizing the opportunities that the global economy has to offer. </w:t>
      </w:r>
    </w:p>
    <w:p w:rsidR="001A5BF6" w:rsidRPr="00A04F3E" w:rsidRDefault="00F7672E" w:rsidP="009E2689">
      <w:pPr>
        <w:jc w:val="both"/>
        <w:rPr>
          <w:sz w:val="28"/>
          <w:szCs w:val="28"/>
        </w:rPr>
      </w:pPr>
      <w:r w:rsidRPr="00A04F3E">
        <w:rPr>
          <w:sz w:val="28"/>
          <w:szCs w:val="28"/>
        </w:rPr>
        <w:t>What should we make of the panic surrounding the Chinese stock markets? Relatively new stock markets tend to be volatile and these falls ha</w:t>
      </w:r>
      <w:r w:rsidR="009E2689">
        <w:rPr>
          <w:sz w:val="28"/>
          <w:szCs w:val="28"/>
        </w:rPr>
        <w:t>d</w:t>
      </w:r>
      <w:r w:rsidRPr="00A04F3E">
        <w:rPr>
          <w:sz w:val="28"/>
          <w:szCs w:val="28"/>
        </w:rPr>
        <w:t xml:space="preserve"> been predicted for some time – although the drops in share values may have been faster and harder than expected.</w:t>
      </w:r>
      <w:r w:rsidR="00C9213A" w:rsidRPr="00A04F3E">
        <w:rPr>
          <w:sz w:val="28"/>
          <w:szCs w:val="28"/>
        </w:rPr>
        <w:t xml:space="preserve"> We are certainly entering a period when the Chinese economy will be growing at a slower pace and the </w:t>
      </w:r>
      <w:r w:rsidR="009E2689">
        <w:rPr>
          <w:sz w:val="28"/>
          <w:szCs w:val="28"/>
        </w:rPr>
        <w:t xml:space="preserve">Chinese </w:t>
      </w:r>
      <w:r w:rsidR="00C9213A" w:rsidRPr="00A04F3E">
        <w:rPr>
          <w:sz w:val="28"/>
          <w:szCs w:val="28"/>
        </w:rPr>
        <w:t xml:space="preserve">authorities </w:t>
      </w:r>
      <w:r w:rsidR="009E2689">
        <w:rPr>
          <w:sz w:val="28"/>
          <w:szCs w:val="28"/>
        </w:rPr>
        <w:t xml:space="preserve">will </w:t>
      </w:r>
      <w:r w:rsidR="00C9213A" w:rsidRPr="00A04F3E">
        <w:rPr>
          <w:sz w:val="28"/>
          <w:szCs w:val="28"/>
        </w:rPr>
        <w:t>struggle to manage the political and financial consequences of this.</w:t>
      </w:r>
    </w:p>
    <w:p w:rsidR="00C9213A" w:rsidRPr="00A04F3E" w:rsidRDefault="00C9213A" w:rsidP="009E2689">
      <w:pPr>
        <w:jc w:val="both"/>
        <w:rPr>
          <w:sz w:val="28"/>
          <w:szCs w:val="28"/>
        </w:rPr>
      </w:pPr>
      <w:r w:rsidRPr="00A04F3E">
        <w:rPr>
          <w:sz w:val="28"/>
          <w:szCs w:val="28"/>
        </w:rPr>
        <w:lastRenderedPageBreak/>
        <w:t xml:space="preserve">Many of the global effects of the Chinese plunge in stock values resulted from simple blind panic and the herd mentality of selling share portfolios simply because everyone else is doing so. In this context everybody would benefit from measures which reduce this unnecessary stock market volatility and the harm it can cause around the world. </w:t>
      </w:r>
    </w:p>
    <w:p w:rsidR="00C9213A" w:rsidRPr="00A04F3E" w:rsidRDefault="00C9213A" w:rsidP="009E2689">
      <w:pPr>
        <w:jc w:val="both"/>
        <w:rPr>
          <w:sz w:val="28"/>
          <w:szCs w:val="28"/>
        </w:rPr>
      </w:pPr>
      <w:r w:rsidRPr="00A04F3E">
        <w:rPr>
          <w:sz w:val="28"/>
          <w:szCs w:val="28"/>
        </w:rPr>
        <w:t>This phenomenon is not helped by the tendency of the 24-hour news media to amplify the impact of these crises by helping fuel a crisis of panic. In such situations there is a fine line between reporting a crisis and creating a crisis</w:t>
      </w:r>
      <w:r w:rsidR="009E2689">
        <w:rPr>
          <w:sz w:val="28"/>
          <w:szCs w:val="28"/>
        </w:rPr>
        <w:t>,</w:t>
      </w:r>
      <w:r w:rsidRPr="00A04F3E">
        <w:rPr>
          <w:sz w:val="28"/>
          <w:szCs w:val="28"/>
        </w:rPr>
        <w:t xml:space="preserve"> </w:t>
      </w:r>
      <w:r w:rsidR="009E2689">
        <w:rPr>
          <w:sz w:val="28"/>
          <w:szCs w:val="28"/>
        </w:rPr>
        <w:t xml:space="preserve">as </w:t>
      </w:r>
      <w:r w:rsidRPr="00A04F3E">
        <w:rPr>
          <w:sz w:val="28"/>
          <w:szCs w:val="28"/>
        </w:rPr>
        <w:t>over-excitable journalism triggers selling of shares by spooked investors</w:t>
      </w:r>
      <w:r w:rsidR="009E2689">
        <w:rPr>
          <w:sz w:val="28"/>
          <w:szCs w:val="28"/>
        </w:rPr>
        <w:t>,</w:t>
      </w:r>
      <w:r w:rsidRPr="00A04F3E">
        <w:rPr>
          <w:sz w:val="28"/>
          <w:szCs w:val="28"/>
        </w:rPr>
        <w:t xml:space="preserve"> or a run on banks from nervous citizens.</w:t>
      </w:r>
    </w:p>
    <w:p w:rsidR="00C9213A" w:rsidRPr="00A04F3E" w:rsidRDefault="00C9213A" w:rsidP="00C9213A">
      <w:pPr>
        <w:jc w:val="both"/>
        <w:rPr>
          <w:sz w:val="28"/>
          <w:szCs w:val="28"/>
        </w:rPr>
      </w:pPr>
      <w:r w:rsidRPr="00A04F3E">
        <w:rPr>
          <w:sz w:val="28"/>
          <w:szCs w:val="28"/>
        </w:rPr>
        <w:t>In conclusion, the dangers and opportunities of the globalized economy in which we live are not something we can escape from. Rather we have to learn to live with these challenges and embrace what they can offer us in terms of greater prosperity tomorrow.</w:t>
      </w:r>
    </w:p>
    <w:p w:rsidR="00C9213A" w:rsidRPr="00A04F3E" w:rsidRDefault="00C9213A" w:rsidP="00A04F3E">
      <w:pPr>
        <w:jc w:val="both"/>
        <w:rPr>
          <w:sz w:val="28"/>
          <w:szCs w:val="28"/>
        </w:rPr>
      </w:pPr>
      <w:r w:rsidRPr="00A04F3E">
        <w:rPr>
          <w:sz w:val="28"/>
          <w:szCs w:val="28"/>
        </w:rPr>
        <w:t>There has never been a time when it has been more important for us all to be economists and properly understand these dynamics</w:t>
      </w:r>
      <w:r w:rsidR="00A04F3E" w:rsidRPr="00A04F3E">
        <w:rPr>
          <w:sz w:val="28"/>
          <w:szCs w:val="28"/>
        </w:rPr>
        <w:t>. To properly prepare our young people for this complex world, we should be widening the teaching of business studies and economics. In this way we can raise a new generation of entrepreneurs and small business owners who can face these challenges with their eyes open and identify investment opportunities.</w:t>
      </w:r>
    </w:p>
    <w:p w:rsidR="00A04F3E" w:rsidRPr="00A04F3E" w:rsidRDefault="00A04F3E" w:rsidP="00A04F3E">
      <w:pPr>
        <w:jc w:val="both"/>
        <w:rPr>
          <w:sz w:val="28"/>
          <w:szCs w:val="28"/>
        </w:rPr>
      </w:pPr>
      <w:r w:rsidRPr="00A04F3E">
        <w:rPr>
          <w:sz w:val="28"/>
          <w:szCs w:val="28"/>
        </w:rPr>
        <w:t>The age in which Bahrain and the Gulf relied fully on extracting wealth from under the ground as oil and gas is coming to an end. If we are to succeed over the coming century we have to learn to become a nation of wealth creators.</w:t>
      </w:r>
    </w:p>
    <w:p w:rsidR="001A5BF6" w:rsidRPr="00C01EA4" w:rsidRDefault="001A5BF6" w:rsidP="001A5BF6">
      <w:pPr>
        <w:jc w:val="both"/>
        <w:rPr>
          <w:sz w:val="24"/>
          <w:szCs w:val="24"/>
        </w:rPr>
      </w:pPr>
    </w:p>
    <w:p w:rsidR="00C01EA4" w:rsidRDefault="00C01EA4" w:rsidP="00505A0B"/>
    <w:p w:rsidR="00C01EA4" w:rsidRDefault="00C01EA4" w:rsidP="00505A0B"/>
    <w:p w:rsidR="00C01EA4" w:rsidRDefault="00C01EA4" w:rsidP="00505A0B"/>
    <w:p w:rsidR="00505A0B" w:rsidRDefault="00505A0B" w:rsidP="00505A0B"/>
    <w:p w:rsidR="00505A0B" w:rsidRDefault="00505A0B" w:rsidP="00505A0B"/>
    <w:bookmarkEnd w:id="0"/>
    <w:p w:rsidR="00E516FE" w:rsidRDefault="00E516FE"/>
    <w:sectPr w:rsidR="00E516FE" w:rsidSect="00C01EA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2F000F"/>
    <w:multiLevelType w:val="multilevel"/>
    <w:tmpl w:val="F77C0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16FE"/>
    <w:rsid w:val="001A5BF6"/>
    <w:rsid w:val="00505A0B"/>
    <w:rsid w:val="0097320D"/>
    <w:rsid w:val="009B28D3"/>
    <w:rsid w:val="009E2689"/>
    <w:rsid w:val="00A04F3E"/>
    <w:rsid w:val="00C01EA4"/>
    <w:rsid w:val="00C9213A"/>
    <w:rsid w:val="00E516FE"/>
    <w:rsid w:val="00F7672E"/>
    <w:rsid w:val="00FF2C1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E516F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516F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E516FE"/>
  </w:style>
  <w:style w:type="character" w:styleId="Hyperlink">
    <w:name w:val="Hyperlink"/>
    <w:basedOn w:val="DefaultParagraphFont"/>
    <w:uiPriority w:val="99"/>
    <w:semiHidden/>
    <w:unhideWhenUsed/>
    <w:rsid w:val="00E516FE"/>
    <w:rPr>
      <w:color w:val="0000FF"/>
      <w:u w:val="single"/>
    </w:rPr>
  </w:style>
  <w:style w:type="character" w:customStyle="1" w:styleId="Heading3Char">
    <w:name w:val="Heading 3 Char"/>
    <w:basedOn w:val="DefaultParagraphFont"/>
    <w:link w:val="Heading3"/>
    <w:uiPriority w:val="9"/>
    <w:rsid w:val="00E516FE"/>
    <w:rPr>
      <w:rFonts w:ascii="Times New Roman" w:eastAsia="Times New Roman" w:hAnsi="Times New Roman" w:cs="Times New Roman"/>
      <w:b/>
      <w:bCs/>
      <w:sz w:val="27"/>
      <w:szCs w:val="27"/>
    </w:rPr>
  </w:style>
  <w:style w:type="paragraph" w:styleId="BalloonText">
    <w:name w:val="Balloon Text"/>
    <w:basedOn w:val="Normal"/>
    <w:link w:val="BalloonTextChar"/>
    <w:uiPriority w:val="99"/>
    <w:semiHidden/>
    <w:unhideWhenUsed/>
    <w:rsid w:val="00E516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16F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E516F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516F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E516FE"/>
  </w:style>
  <w:style w:type="character" w:styleId="Hyperlink">
    <w:name w:val="Hyperlink"/>
    <w:basedOn w:val="DefaultParagraphFont"/>
    <w:uiPriority w:val="99"/>
    <w:semiHidden/>
    <w:unhideWhenUsed/>
    <w:rsid w:val="00E516FE"/>
    <w:rPr>
      <w:color w:val="0000FF"/>
      <w:u w:val="single"/>
    </w:rPr>
  </w:style>
  <w:style w:type="character" w:customStyle="1" w:styleId="Heading3Char">
    <w:name w:val="Heading 3 Char"/>
    <w:basedOn w:val="DefaultParagraphFont"/>
    <w:link w:val="Heading3"/>
    <w:uiPriority w:val="9"/>
    <w:rsid w:val="00E516FE"/>
    <w:rPr>
      <w:rFonts w:ascii="Times New Roman" w:eastAsia="Times New Roman" w:hAnsi="Times New Roman" w:cs="Times New Roman"/>
      <w:b/>
      <w:bCs/>
      <w:sz w:val="27"/>
      <w:szCs w:val="27"/>
    </w:rPr>
  </w:style>
  <w:style w:type="paragraph" w:styleId="BalloonText">
    <w:name w:val="Balloon Text"/>
    <w:basedOn w:val="Normal"/>
    <w:link w:val="BalloonTextChar"/>
    <w:uiPriority w:val="99"/>
    <w:semiHidden/>
    <w:unhideWhenUsed/>
    <w:rsid w:val="00E516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16F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1598518">
      <w:bodyDiv w:val="1"/>
      <w:marLeft w:val="0"/>
      <w:marRight w:val="0"/>
      <w:marTop w:val="0"/>
      <w:marBottom w:val="0"/>
      <w:divBdr>
        <w:top w:val="none" w:sz="0" w:space="0" w:color="auto"/>
        <w:left w:val="none" w:sz="0" w:space="0" w:color="auto"/>
        <w:bottom w:val="none" w:sz="0" w:space="0" w:color="auto"/>
        <w:right w:val="none" w:sz="0" w:space="0" w:color="auto"/>
      </w:divBdr>
    </w:div>
    <w:div w:id="1419214683">
      <w:bodyDiv w:val="1"/>
      <w:marLeft w:val="0"/>
      <w:marRight w:val="0"/>
      <w:marTop w:val="0"/>
      <w:marBottom w:val="0"/>
      <w:divBdr>
        <w:top w:val="none" w:sz="0" w:space="0" w:color="auto"/>
        <w:left w:val="none" w:sz="0" w:space="0" w:color="auto"/>
        <w:bottom w:val="none" w:sz="0" w:space="0" w:color="auto"/>
        <w:right w:val="none" w:sz="0" w:space="0" w:color="auto"/>
      </w:divBdr>
      <w:divsChild>
        <w:div w:id="1847548680">
          <w:marLeft w:val="0"/>
          <w:marRight w:val="0"/>
          <w:marTop w:val="0"/>
          <w:marBottom w:val="0"/>
          <w:divBdr>
            <w:top w:val="none" w:sz="0" w:space="0" w:color="auto"/>
            <w:left w:val="none" w:sz="0" w:space="0" w:color="auto"/>
            <w:bottom w:val="none" w:sz="0" w:space="0" w:color="auto"/>
            <w:right w:val="none" w:sz="0" w:space="0" w:color="auto"/>
          </w:divBdr>
        </w:div>
        <w:div w:id="11490596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983</Words>
  <Characters>5607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6577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Marston</dc:creator>
  <cp:lastModifiedBy>KHALED MOUSA</cp:lastModifiedBy>
  <cp:revision>2</cp:revision>
  <dcterms:created xsi:type="dcterms:W3CDTF">2015-09-07T09:18:00Z</dcterms:created>
  <dcterms:modified xsi:type="dcterms:W3CDTF">2015-09-07T09:18:00Z</dcterms:modified>
</cp:coreProperties>
</file>