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3F30" w:rsidRPr="00D83F30" w:rsidRDefault="00D83F30" w:rsidP="00D83F30">
      <w:pPr>
        <w:shd w:val="clear" w:color="auto" w:fill="FFFFFF"/>
        <w:spacing w:line="253" w:lineRule="atLeast"/>
        <w:jc w:val="center"/>
        <w:rPr>
          <w:rFonts w:ascii="Calibri" w:eastAsia="Times New Roman" w:hAnsi="Calibri" w:cs="Calibri"/>
          <w:color w:val="222222"/>
        </w:rPr>
      </w:pPr>
      <w:r w:rsidRPr="00D83F30">
        <w:rPr>
          <w:rFonts w:ascii="Calibri" w:eastAsia="Times New Roman" w:hAnsi="Calibri" w:cs="Calibri"/>
          <w:b/>
          <w:bCs/>
          <w:color w:val="222222"/>
          <w:sz w:val="40"/>
          <w:szCs w:val="40"/>
        </w:rPr>
        <w:t>Lesson from the Phoenicians</w:t>
      </w:r>
    </w:p>
    <w:p w:rsidR="00D83F30" w:rsidRPr="00D83F30" w:rsidRDefault="00D83F30" w:rsidP="00D83F30">
      <w:pPr>
        <w:shd w:val="clear" w:color="auto" w:fill="FFFFFF"/>
        <w:spacing w:line="253" w:lineRule="atLeast"/>
        <w:jc w:val="both"/>
        <w:rPr>
          <w:rFonts w:ascii="Calibri" w:eastAsia="Times New Roman" w:hAnsi="Calibri" w:cs="Calibri"/>
          <w:color w:val="222222"/>
        </w:rPr>
      </w:pPr>
      <w:r w:rsidRPr="00D83F30">
        <w:rPr>
          <w:rFonts w:ascii="Calibri" w:eastAsia="Times New Roman" w:hAnsi="Calibri" w:cs="Calibri"/>
          <w:color w:val="222222"/>
          <w:sz w:val="28"/>
          <w:szCs w:val="28"/>
        </w:rPr>
        <w:t xml:space="preserve">According to the great Greek historians - Herodotus, Pliny and Strabo - the original homeland of the Phoenician people was ancient </w:t>
      </w:r>
      <w:proofErr w:type="spellStart"/>
      <w:r w:rsidRPr="00D83F30">
        <w:rPr>
          <w:rFonts w:ascii="Calibri" w:eastAsia="Times New Roman" w:hAnsi="Calibri" w:cs="Calibri"/>
          <w:color w:val="222222"/>
          <w:sz w:val="28"/>
          <w:szCs w:val="28"/>
        </w:rPr>
        <w:t>Dilmun</w:t>
      </w:r>
      <w:proofErr w:type="spellEnd"/>
      <w:r w:rsidRPr="00D83F30">
        <w:rPr>
          <w:rFonts w:ascii="Calibri" w:eastAsia="Times New Roman" w:hAnsi="Calibri" w:cs="Calibri"/>
          <w:color w:val="222222"/>
          <w:sz w:val="28"/>
          <w:szCs w:val="28"/>
        </w:rPr>
        <w:t>.</w:t>
      </w:r>
    </w:p>
    <w:p w:rsidR="00D83F30" w:rsidRPr="00D83F30" w:rsidRDefault="00D83F30" w:rsidP="00D83F30">
      <w:pPr>
        <w:shd w:val="clear" w:color="auto" w:fill="FFFFFF"/>
        <w:spacing w:line="253" w:lineRule="atLeast"/>
        <w:jc w:val="both"/>
        <w:rPr>
          <w:rFonts w:ascii="Calibri" w:eastAsia="Times New Roman" w:hAnsi="Calibri" w:cs="Calibri"/>
          <w:color w:val="222222"/>
        </w:rPr>
      </w:pPr>
      <w:r w:rsidRPr="00D83F30">
        <w:rPr>
          <w:rFonts w:ascii="Calibri" w:eastAsia="Times New Roman" w:hAnsi="Calibri" w:cs="Calibri"/>
          <w:color w:val="222222"/>
          <w:sz w:val="28"/>
          <w:szCs w:val="28"/>
        </w:rPr>
        <w:t>The fog of ancient history prevents us from knowing for certain how close these two peoples were, but I like to speculate that there were indeed intimate ties between these two great trading powers.</w:t>
      </w:r>
    </w:p>
    <w:p w:rsidR="00D83F30" w:rsidRPr="00D83F30" w:rsidRDefault="00D83F30" w:rsidP="00D83F30">
      <w:pPr>
        <w:shd w:val="clear" w:color="auto" w:fill="FFFFFF"/>
        <w:spacing w:line="253" w:lineRule="atLeast"/>
        <w:jc w:val="both"/>
        <w:rPr>
          <w:rFonts w:ascii="Calibri" w:eastAsia="Times New Roman" w:hAnsi="Calibri" w:cs="Calibri"/>
          <w:color w:val="222222"/>
        </w:rPr>
      </w:pPr>
      <w:r w:rsidRPr="00D83F30">
        <w:rPr>
          <w:rFonts w:ascii="Calibri" w:eastAsia="Times New Roman" w:hAnsi="Calibri" w:cs="Calibri"/>
          <w:color w:val="222222"/>
          <w:sz w:val="28"/>
          <w:szCs w:val="28"/>
        </w:rPr>
        <w:t xml:space="preserve">Both the </w:t>
      </w:r>
      <w:proofErr w:type="spellStart"/>
      <w:r w:rsidRPr="00D83F30">
        <w:rPr>
          <w:rFonts w:ascii="Calibri" w:eastAsia="Times New Roman" w:hAnsi="Calibri" w:cs="Calibri"/>
          <w:color w:val="222222"/>
          <w:sz w:val="28"/>
          <w:szCs w:val="28"/>
        </w:rPr>
        <w:t>Dilmunians</w:t>
      </w:r>
      <w:proofErr w:type="spellEnd"/>
      <w:r w:rsidRPr="00D83F30">
        <w:rPr>
          <w:rFonts w:ascii="Calibri" w:eastAsia="Times New Roman" w:hAnsi="Calibri" w:cs="Calibri"/>
          <w:color w:val="222222"/>
          <w:sz w:val="28"/>
          <w:szCs w:val="28"/>
        </w:rPr>
        <w:t xml:space="preserve"> and Phoenicians enjoyed excellent commercial ties with the great empires of their time like Egypt and Mesopotamia.</w:t>
      </w:r>
    </w:p>
    <w:p w:rsidR="00D83F30" w:rsidRPr="00D83F30" w:rsidRDefault="00D83F30" w:rsidP="00D83F30">
      <w:pPr>
        <w:shd w:val="clear" w:color="auto" w:fill="FFFFFF"/>
        <w:spacing w:line="253" w:lineRule="atLeast"/>
        <w:jc w:val="both"/>
        <w:rPr>
          <w:rFonts w:ascii="Calibri" w:eastAsia="Times New Roman" w:hAnsi="Calibri" w:cs="Calibri"/>
          <w:color w:val="222222"/>
        </w:rPr>
      </w:pPr>
      <w:r w:rsidRPr="00D83F30">
        <w:rPr>
          <w:rFonts w:ascii="Calibri" w:eastAsia="Times New Roman" w:hAnsi="Calibri" w:cs="Calibri"/>
          <w:color w:val="222222"/>
          <w:sz w:val="28"/>
          <w:szCs w:val="28"/>
        </w:rPr>
        <w:t xml:space="preserve">One thing that stuck in my mind from reading about the Phoenician civilization is how they discovered methods for commercially manufacturing indigo dye from sea shells, giving them a unique product which they could monopolize the sale of. The Phoenicians became so closely associated this dye, which stained their </w:t>
      </w:r>
      <w:proofErr w:type="gramStart"/>
      <w:r w:rsidRPr="00D83F30">
        <w:rPr>
          <w:rFonts w:ascii="Calibri" w:eastAsia="Times New Roman" w:hAnsi="Calibri" w:cs="Calibri"/>
          <w:color w:val="222222"/>
          <w:sz w:val="28"/>
          <w:szCs w:val="28"/>
        </w:rPr>
        <w:t>skin, that</w:t>
      </w:r>
      <w:proofErr w:type="gramEnd"/>
      <w:r w:rsidRPr="00D83F30">
        <w:rPr>
          <w:rFonts w:ascii="Calibri" w:eastAsia="Times New Roman" w:hAnsi="Calibri" w:cs="Calibri"/>
          <w:color w:val="222222"/>
          <w:sz w:val="28"/>
          <w:szCs w:val="28"/>
        </w:rPr>
        <w:t xml:space="preserve"> the name “Phoenician” originates from the Greek word for purple – the purple people!</w:t>
      </w:r>
    </w:p>
    <w:p w:rsidR="00D83F30" w:rsidRPr="00D83F30" w:rsidRDefault="00D83F30" w:rsidP="00D83F30">
      <w:pPr>
        <w:shd w:val="clear" w:color="auto" w:fill="FFFFFF"/>
        <w:spacing w:line="253" w:lineRule="atLeast"/>
        <w:jc w:val="both"/>
        <w:rPr>
          <w:rFonts w:ascii="Calibri" w:eastAsia="Times New Roman" w:hAnsi="Calibri" w:cs="Calibri"/>
          <w:color w:val="222222"/>
        </w:rPr>
      </w:pPr>
      <w:r w:rsidRPr="00D83F30">
        <w:rPr>
          <w:rFonts w:ascii="Calibri" w:eastAsia="Times New Roman" w:hAnsi="Calibri" w:cs="Calibri"/>
          <w:color w:val="222222"/>
          <w:sz w:val="28"/>
          <w:szCs w:val="28"/>
        </w:rPr>
        <w:t>The Phoenicians – whose home cities were based along the coast of modern Lebanon – were great traders because they had a genius for marketing and promoting their products, including their famous cedar wood.</w:t>
      </w:r>
    </w:p>
    <w:p w:rsidR="00D83F30" w:rsidRPr="00D83F30" w:rsidRDefault="00D83F30" w:rsidP="00D83F30">
      <w:pPr>
        <w:shd w:val="clear" w:color="auto" w:fill="FFFFFF"/>
        <w:spacing w:line="253" w:lineRule="atLeast"/>
        <w:jc w:val="both"/>
        <w:rPr>
          <w:rFonts w:ascii="Calibri" w:eastAsia="Times New Roman" w:hAnsi="Calibri" w:cs="Calibri"/>
          <w:color w:val="222222"/>
        </w:rPr>
      </w:pPr>
      <w:r w:rsidRPr="00D83F30">
        <w:rPr>
          <w:rFonts w:ascii="Calibri" w:eastAsia="Times New Roman" w:hAnsi="Calibri" w:cs="Calibri"/>
          <w:color w:val="222222"/>
          <w:sz w:val="28"/>
          <w:szCs w:val="28"/>
        </w:rPr>
        <w:t>In order to promote their products and engage in commercial deals, the Phoenicians invented the alphabet – the letters of which were then borrowed and adapted by the Greeks, as well as being developed into the Hebrew, Aramaic and later Arabic scripts. Linguistically, the Phoenicians were a Semitic people and so their language was from the same family as Arabic. Necessity being the mother of invention, the Phoenicians developed this scrip in order to communicate with others and promote their trade.</w:t>
      </w:r>
    </w:p>
    <w:p w:rsidR="00D83F30" w:rsidRPr="00D83F30" w:rsidRDefault="00D83F30" w:rsidP="00D83F30">
      <w:pPr>
        <w:shd w:val="clear" w:color="auto" w:fill="FFFFFF"/>
        <w:spacing w:line="253" w:lineRule="atLeast"/>
        <w:jc w:val="both"/>
        <w:rPr>
          <w:rFonts w:ascii="Calibri" w:eastAsia="Times New Roman" w:hAnsi="Calibri" w:cs="Calibri"/>
          <w:color w:val="222222"/>
        </w:rPr>
      </w:pPr>
      <w:r w:rsidRPr="00D83F30">
        <w:rPr>
          <w:rFonts w:ascii="Calibri" w:eastAsia="Times New Roman" w:hAnsi="Calibri" w:cs="Calibri"/>
          <w:color w:val="222222"/>
          <w:sz w:val="28"/>
          <w:szCs w:val="28"/>
        </w:rPr>
        <w:t>For over a thousand years from around 1500 BC, the Phoenicians were the dominant commercial power through the Mediterranean and much of the ancient world, but they never tried to turn their economic dominance into political power.</w:t>
      </w:r>
    </w:p>
    <w:p w:rsidR="00D83F30" w:rsidRPr="00D83F30" w:rsidRDefault="00D83F30" w:rsidP="00D83F30">
      <w:pPr>
        <w:shd w:val="clear" w:color="auto" w:fill="FFFFFF"/>
        <w:spacing w:line="253" w:lineRule="atLeast"/>
        <w:jc w:val="both"/>
        <w:rPr>
          <w:rFonts w:ascii="Calibri" w:eastAsia="Times New Roman" w:hAnsi="Calibri" w:cs="Calibri"/>
          <w:color w:val="222222"/>
        </w:rPr>
      </w:pPr>
      <w:r w:rsidRPr="00D83F30">
        <w:rPr>
          <w:rFonts w:ascii="Calibri" w:eastAsia="Times New Roman" w:hAnsi="Calibri" w:cs="Calibri"/>
          <w:color w:val="222222"/>
          <w:sz w:val="28"/>
          <w:szCs w:val="28"/>
        </w:rPr>
        <w:t xml:space="preserve">This was the rare phenomenon of a people at ease with themselves and their </w:t>
      </w:r>
      <w:proofErr w:type="spellStart"/>
      <w:r w:rsidRPr="00D83F30">
        <w:rPr>
          <w:rFonts w:ascii="Calibri" w:eastAsia="Times New Roman" w:hAnsi="Calibri" w:cs="Calibri"/>
          <w:color w:val="222222"/>
          <w:sz w:val="28"/>
          <w:szCs w:val="28"/>
        </w:rPr>
        <w:t>neighbours</w:t>
      </w:r>
      <w:proofErr w:type="spellEnd"/>
      <w:r w:rsidRPr="00D83F30">
        <w:rPr>
          <w:rFonts w:ascii="Calibri" w:eastAsia="Times New Roman" w:hAnsi="Calibri" w:cs="Calibri"/>
          <w:color w:val="222222"/>
          <w:sz w:val="28"/>
          <w:szCs w:val="28"/>
        </w:rPr>
        <w:t xml:space="preserve">, who had no interest in conquering nations weaker than themselves and who didn’t try and impose their beliefs and way of life upon others. They simply coexisted alongside the plethora of other peoples who inhabited the </w:t>
      </w:r>
      <w:r w:rsidRPr="00D83F30">
        <w:rPr>
          <w:rFonts w:ascii="Calibri" w:eastAsia="Times New Roman" w:hAnsi="Calibri" w:cs="Calibri"/>
          <w:color w:val="222222"/>
          <w:sz w:val="28"/>
          <w:szCs w:val="28"/>
        </w:rPr>
        <w:lastRenderedPageBreak/>
        <w:t>region. While other empires rise and fell, the Phoenicians simply carried on trading.</w:t>
      </w:r>
    </w:p>
    <w:p w:rsidR="00D83F30" w:rsidRPr="00D83F30" w:rsidRDefault="00D83F30" w:rsidP="00D83F30">
      <w:pPr>
        <w:shd w:val="clear" w:color="auto" w:fill="FFFFFF"/>
        <w:spacing w:line="253" w:lineRule="atLeast"/>
        <w:jc w:val="both"/>
        <w:rPr>
          <w:rFonts w:ascii="Calibri" w:eastAsia="Times New Roman" w:hAnsi="Calibri" w:cs="Calibri"/>
          <w:color w:val="222222"/>
        </w:rPr>
      </w:pPr>
      <w:r w:rsidRPr="00D83F30">
        <w:rPr>
          <w:rFonts w:ascii="Calibri" w:eastAsia="Times New Roman" w:hAnsi="Calibri" w:cs="Calibri"/>
          <w:color w:val="222222"/>
          <w:sz w:val="28"/>
          <w:szCs w:val="28"/>
        </w:rPr>
        <w:t>One of the first laws of being a successful trader is avoid making enemies. Conflict reduces the number of markets with which you can do business; places obstacles along your trading routes; and reduces the disposable income of your customers.</w:t>
      </w:r>
    </w:p>
    <w:p w:rsidR="00D83F30" w:rsidRPr="00D83F30" w:rsidRDefault="00D83F30" w:rsidP="00D83F30">
      <w:pPr>
        <w:shd w:val="clear" w:color="auto" w:fill="FFFFFF"/>
        <w:spacing w:line="253" w:lineRule="atLeast"/>
        <w:jc w:val="both"/>
        <w:rPr>
          <w:rFonts w:ascii="Calibri" w:eastAsia="Times New Roman" w:hAnsi="Calibri" w:cs="Calibri"/>
          <w:color w:val="222222"/>
        </w:rPr>
      </w:pPr>
      <w:r w:rsidRPr="00D83F30">
        <w:rPr>
          <w:rFonts w:ascii="Calibri" w:eastAsia="Times New Roman" w:hAnsi="Calibri" w:cs="Calibri"/>
          <w:color w:val="222222"/>
          <w:sz w:val="28"/>
          <w:szCs w:val="28"/>
        </w:rPr>
        <w:t xml:space="preserve">By being commercially minded, the Phoenicians had a major stake in keeping the peace, ensuring friendly relations with all their </w:t>
      </w:r>
      <w:proofErr w:type="spellStart"/>
      <w:r w:rsidRPr="00D83F30">
        <w:rPr>
          <w:rFonts w:ascii="Calibri" w:eastAsia="Times New Roman" w:hAnsi="Calibri" w:cs="Calibri"/>
          <w:color w:val="222222"/>
          <w:sz w:val="28"/>
          <w:szCs w:val="28"/>
        </w:rPr>
        <w:t>neighbours</w:t>
      </w:r>
      <w:proofErr w:type="spellEnd"/>
      <w:r w:rsidRPr="00D83F30">
        <w:rPr>
          <w:rFonts w:ascii="Calibri" w:eastAsia="Times New Roman" w:hAnsi="Calibri" w:cs="Calibri"/>
          <w:color w:val="222222"/>
          <w:sz w:val="28"/>
          <w:szCs w:val="28"/>
        </w:rPr>
        <w:t>, and in encouraging tranquility and stability in the wider region.</w:t>
      </w:r>
    </w:p>
    <w:p w:rsidR="00D83F30" w:rsidRPr="00D83F30" w:rsidRDefault="00D83F30" w:rsidP="00D83F30">
      <w:pPr>
        <w:shd w:val="clear" w:color="auto" w:fill="FFFFFF"/>
        <w:spacing w:line="253" w:lineRule="atLeast"/>
        <w:jc w:val="both"/>
        <w:rPr>
          <w:rFonts w:ascii="Calibri" w:eastAsia="Times New Roman" w:hAnsi="Calibri" w:cs="Calibri"/>
          <w:color w:val="222222"/>
        </w:rPr>
      </w:pPr>
      <w:r w:rsidRPr="00D83F30">
        <w:rPr>
          <w:rFonts w:ascii="Calibri" w:eastAsia="Times New Roman" w:hAnsi="Calibri" w:cs="Calibri"/>
          <w:color w:val="222222"/>
          <w:sz w:val="28"/>
          <w:szCs w:val="28"/>
        </w:rPr>
        <w:t xml:space="preserve">Nations build on conflict operate on a very different logic. Empire-building can initially make one very wealthy by looting and taxing the conquered nations. </w:t>
      </w:r>
      <w:proofErr w:type="spellStart"/>
      <w:r w:rsidRPr="00D83F30">
        <w:rPr>
          <w:rFonts w:ascii="Calibri" w:eastAsia="Times New Roman" w:hAnsi="Calibri" w:cs="Calibri"/>
          <w:color w:val="222222"/>
          <w:sz w:val="28"/>
          <w:szCs w:val="28"/>
        </w:rPr>
        <w:t>Daesh</w:t>
      </w:r>
      <w:proofErr w:type="spellEnd"/>
      <w:r w:rsidRPr="00D83F30">
        <w:rPr>
          <w:rFonts w:ascii="Calibri" w:eastAsia="Times New Roman" w:hAnsi="Calibri" w:cs="Calibri"/>
          <w:color w:val="222222"/>
          <w:sz w:val="28"/>
          <w:szCs w:val="28"/>
        </w:rPr>
        <w:t xml:space="preserve"> became the wealthiest terrorist organization in history after its sudden conquest of numerous major cities in Iraq and Syria. Overnight, they reaped hundreds of millions of dollars by robbing all the banks in these territories.</w:t>
      </w:r>
    </w:p>
    <w:p w:rsidR="00D83F30" w:rsidRPr="00D83F30" w:rsidRDefault="00D83F30" w:rsidP="00D83F30">
      <w:pPr>
        <w:shd w:val="clear" w:color="auto" w:fill="FFFFFF"/>
        <w:spacing w:line="253" w:lineRule="atLeast"/>
        <w:jc w:val="both"/>
        <w:rPr>
          <w:rFonts w:ascii="Calibri" w:eastAsia="Times New Roman" w:hAnsi="Calibri" w:cs="Calibri"/>
          <w:color w:val="222222"/>
        </w:rPr>
      </w:pPr>
      <w:r w:rsidRPr="00D83F30">
        <w:rPr>
          <w:rFonts w:ascii="Calibri" w:eastAsia="Times New Roman" w:hAnsi="Calibri" w:cs="Calibri"/>
          <w:color w:val="222222"/>
          <w:sz w:val="28"/>
          <w:szCs w:val="28"/>
        </w:rPr>
        <w:t xml:space="preserve">If </w:t>
      </w:r>
      <w:proofErr w:type="spellStart"/>
      <w:r w:rsidRPr="00D83F30">
        <w:rPr>
          <w:rFonts w:ascii="Calibri" w:eastAsia="Times New Roman" w:hAnsi="Calibri" w:cs="Calibri"/>
          <w:color w:val="222222"/>
          <w:sz w:val="28"/>
          <w:szCs w:val="28"/>
        </w:rPr>
        <w:t>Daesh</w:t>
      </w:r>
      <w:proofErr w:type="spellEnd"/>
      <w:r w:rsidRPr="00D83F30">
        <w:rPr>
          <w:rFonts w:ascii="Calibri" w:eastAsia="Times New Roman" w:hAnsi="Calibri" w:cs="Calibri"/>
          <w:color w:val="222222"/>
          <w:sz w:val="28"/>
          <w:szCs w:val="28"/>
        </w:rPr>
        <w:t xml:space="preserve"> had been able to go on expanding, then its wealth would have grown accordingly. But perpetual expansion is impossible, even for history’s mighty empire builders like Alexander the Great, Julius Caesar and Napoleon. Eventually you become encircled by powerful enemies and your wealth is drained in conflict, while the populace becomes impoverished and ravaged by constant warfare. Empires usually crumble and disappear as quickly as they emerge. </w:t>
      </w:r>
    </w:p>
    <w:p w:rsidR="00D83F30" w:rsidRPr="00D83F30" w:rsidRDefault="00D83F30" w:rsidP="00D83F30">
      <w:pPr>
        <w:shd w:val="clear" w:color="auto" w:fill="FFFFFF"/>
        <w:spacing w:line="253" w:lineRule="atLeast"/>
        <w:jc w:val="both"/>
        <w:rPr>
          <w:rFonts w:ascii="Calibri" w:eastAsia="Times New Roman" w:hAnsi="Calibri" w:cs="Calibri"/>
          <w:color w:val="222222"/>
        </w:rPr>
      </w:pPr>
      <w:r w:rsidRPr="00D83F30">
        <w:rPr>
          <w:rFonts w:ascii="Calibri" w:eastAsia="Times New Roman" w:hAnsi="Calibri" w:cs="Calibri"/>
          <w:color w:val="222222"/>
          <w:sz w:val="28"/>
          <w:szCs w:val="28"/>
        </w:rPr>
        <w:t>A trading empire is very different. It isn’t based on domination and oppression, but rather voluntary relations on a level playing field which benefit all parties. The Phoenicians thrived for centuries because they were a threat to nobody and everybody benefitted from cordial relations with them.</w:t>
      </w:r>
    </w:p>
    <w:p w:rsidR="00D83F30" w:rsidRPr="00D83F30" w:rsidRDefault="00D83F30" w:rsidP="00D83F30">
      <w:pPr>
        <w:shd w:val="clear" w:color="auto" w:fill="FFFFFF"/>
        <w:spacing w:line="253" w:lineRule="atLeast"/>
        <w:jc w:val="both"/>
        <w:rPr>
          <w:rFonts w:ascii="Calibri" w:eastAsia="Times New Roman" w:hAnsi="Calibri" w:cs="Calibri"/>
          <w:color w:val="222222"/>
        </w:rPr>
      </w:pPr>
      <w:r w:rsidRPr="00D83F30">
        <w:rPr>
          <w:rFonts w:ascii="Calibri" w:eastAsia="Times New Roman" w:hAnsi="Calibri" w:cs="Calibri"/>
          <w:color w:val="222222"/>
          <w:sz w:val="28"/>
          <w:szCs w:val="28"/>
        </w:rPr>
        <w:t xml:space="preserve">The civilization of </w:t>
      </w:r>
      <w:proofErr w:type="spellStart"/>
      <w:r w:rsidRPr="00D83F30">
        <w:rPr>
          <w:rFonts w:ascii="Calibri" w:eastAsia="Times New Roman" w:hAnsi="Calibri" w:cs="Calibri"/>
          <w:color w:val="222222"/>
          <w:sz w:val="28"/>
          <w:szCs w:val="28"/>
        </w:rPr>
        <w:t>Dilmun</w:t>
      </w:r>
      <w:proofErr w:type="spellEnd"/>
      <w:r w:rsidRPr="00D83F30">
        <w:rPr>
          <w:rFonts w:ascii="Calibri" w:eastAsia="Times New Roman" w:hAnsi="Calibri" w:cs="Calibri"/>
          <w:color w:val="222222"/>
          <w:sz w:val="28"/>
          <w:szCs w:val="28"/>
        </w:rPr>
        <w:t xml:space="preserve"> was at its height before the emergence of the Phoenicians. They also became wealthy on maritime trade and healthy relations with all the major empires across the region. Indeed, </w:t>
      </w:r>
      <w:proofErr w:type="spellStart"/>
      <w:r w:rsidRPr="00D83F30">
        <w:rPr>
          <w:rFonts w:ascii="Calibri" w:eastAsia="Times New Roman" w:hAnsi="Calibri" w:cs="Calibri"/>
          <w:color w:val="222222"/>
          <w:sz w:val="28"/>
          <w:szCs w:val="28"/>
        </w:rPr>
        <w:t>Dilmun’s</w:t>
      </w:r>
      <w:proofErr w:type="spellEnd"/>
      <w:r w:rsidRPr="00D83F30">
        <w:rPr>
          <w:rFonts w:ascii="Calibri" w:eastAsia="Times New Roman" w:hAnsi="Calibri" w:cs="Calibri"/>
          <w:color w:val="222222"/>
          <w:sz w:val="28"/>
          <w:szCs w:val="28"/>
        </w:rPr>
        <w:t xml:space="preserve"> fabulous wealth and legendary status led the Babylonians and Sumerians in their mythology to believe that </w:t>
      </w:r>
      <w:proofErr w:type="spellStart"/>
      <w:r w:rsidRPr="00D83F30">
        <w:rPr>
          <w:rFonts w:ascii="Calibri" w:eastAsia="Times New Roman" w:hAnsi="Calibri" w:cs="Calibri"/>
          <w:color w:val="222222"/>
          <w:sz w:val="28"/>
          <w:szCs w:val="28"/>
        </w:rPr>
        <w:t>Dilmun</w:t>
      </w:r>
      <w:proofErr w:type="spellEnd"/>
      <w:r w:rsidRPr="00D83F30">
        <w:rPr>
          <w:rFonts w:ascii="Calibri" w:eastAsia="Times New Roman" w:hAnsi="Calibri" w:cs="Calibri"/>
          <w:color w:val="222222"/>
          <w:sz w:val="28"/>
          <w:szCs w:val="28"/>
        </w:rPr>
        <w:t xml:space="preserve"> was the location from which the creation of the world had begun.</w:t>
      </w:r>
    </w:p>
    <w:p w:rsidR="00D83F30" w:rsidRPr="00D83F30" w:rsidRDefault="00D83F30" w:rsidP="00D83F30">
      <w:pPr>
        <w:shd w:val="clear" w:color="auto" w:fill="FFFFFF"/>
        <w:spacing w:line="253" w:lineRule="atLeast"/>
        <w:jc w:val="both"/>
        <w:rPr>
          <w:rFonts w:ascii="Calibri" w:eastAsia="Times New Roman" w:hAnsi="Calibri" w:cs="Calibri"/>
          <w:color w:val="222222"/>
        </w:rPr>
      </w:pPr>
      <w:r w:rsidRPr="00D83F30">
        <w:rPr>
          <w:rFonts w:ascii="Calibri" w:eastAsia="Times New Roman" w:hAnsi="Calibri" w:cs="Calibri"/>
          <w:color w:val="222222"/>
          <w:sz w:val="28"/>
          <w:szCs w:val="28"/>
        </w:rPr>
        <w:t xml:space="preserve">During the early centuries of the Islamic period, Bahrain’s fortunes always rose at times of regional peace, when trade between the great </w:t>
      </w:r>
      <w:proofErr w:type="spellStart"/>
      <w:r w:rsidRPr="00D83F30">
        <w:rPr>
          <w:rFonts w:ascii="Calibri" w:eastAsia="Times New Roman" w:hAnsi="Calibri" w:cs="Calibri"/>
          <w:color w:val="222222"/>
          <w:sz w:val="28"/>
          <w:szCs w:val="28"/>
        </w:rPr>
        <w:t>centres</w:t>
      </w:r>
      <w:proofErr w:type="spellEnd"/>
      <w:r w:rsidRPr="00D83F30">
        <w:rPr>
          <w:rFonts w:ascii="Calibri" w:eastAsia="Times New Roman" w:hAnsi="Calibri" w:cs="Calibri"/>
          <w:color w:val="222222"/>
          <w:sz w:val="28"/>
          <w:szCs w:val="28"/>
        </w:rPr>
        <w:t xml:space="preserve"> of Baghdad, Cairo, India, the Far East and Europe flowed freely. Indeed, it is said that when Bahrain sent its first payment of Islamic tax to Mecca, the Prophet Mohammed (peace be </w:t>
      </w:r>
      <w:r w:rsidRPr="00D83F30">
        <w:rPr>
          <w:rFonts w:ascii="Calibri" w:eastAsia="Times New Roman" w:hAnsi="Calibri" w:cs="Calibri"/>
          <w:color w:val="222222"/>
          <w:sz w:val="28"/>
          <w:szCs w:val="28"/>
        </w:rPr>
        <w:lastRenderedPageBreak/>
        <w:t>upon him) refused to believe that such large quantities of wealth existed in the world!</w:t>
      </w:r>
    </w:p>
    <w:p w:rsidR="00D83F30" w:rsidRPr="00D83F30" w:rsidRDefault="00D83F30" w:rsidP="00D83F30">
      <w:pPr>
        <w:shd w:val="clear" w:color="auto" w:fill="FFFFFF"/>
        <w:spacing w:line="253" w:lineRule="atLeast"/>
        <w:jc w:val="both"/>
        <w:rPr>
          <w:rFonts w:ascii="Calibri" w:eastAsia="Times New Roman" w:hAnsi="Calibri" w:cs="Calibri"/>
          <w:color w:val="222222"/>
        </w:rPr>
      </w:pPr>
      <w:r w:rsidRPr="00D83F30">
        <w:rPr>
          <w:rFonts w:ascii="Calibri" w:eastAsia="Times New Roman" w:hAnsi="Calibri" w:cs="Calibri"/>
          <w:color w:val="222222"/>
          <w:sz w:val="28"/>
          <w:szCs w:val="28"/>
        </w:rPr>
        <w:t>I am not just telling you tales from history out of misplaced nostalgia. For six thousand years the periods of Bahrain’s greatest prosperity have always been rooted in regional trade and regional tranquility – centering Bahrain as a regional hub between civilizations, nations, empires and peoples.</w:t>
      </w:r>
    </w:p>
    <w:p w:rsidR="00D83F30" w:rsidRPr="00D83F30" w:rsidRDefault="00D83F30" w:rsidP="00D83F30">
      <w:pPr>
        <w:shd w:val="clear" w:color="auto" w:fill="FFFFFF"/>
        <w:spacing w:line="253" w:lineRule="atLeast"/>
        <w:jc w:val="both"/>
        <w:rPr>
          <w:rFonts w:ascii="Calibri" w:eastAsia="Times New Roman" w:hAnsi="Calibri" w:cs="Calibri"/>
          <w:color w:val="222222"/>
        </w:rPr>
      </w:pPr>
      <w:r w:rsidRPr="00D83F30">
        <w:rPr>
          <w:rFonts w:ascii="Calibri" w:eastAsia="Times New Roman" w:hAnsi="Calibri" w:cs="Calibri"/>
          <w:color w:val="222222"/>
          <w:sz w:val="28"/>
          <w:szCs w:val="28"/>
        </w:rPr>
        <w:t>Even in recent decades, the banking sector, tourism and regional commerce have allowed Bahrain to flourish. Likewise, Bahrain’s future prosperity is necessarily rooted in the health of its private sector and its success in selling services and products to GCC nations and the world.</w:t>
      </w:r>
    </w:p>
    <w:p w:rsidR="00D83F30" w:rsidRPr="00D83F30" w:rsidRDefault="00D83F30" w:rsidP="00D83F30">
      <w:pPr>
        <w:shd w:val="clear" w:color="auto" w:fill="FFFFFF"/>
        <w:spacing w:line="253" w:lineRule="atLeast"/>
        <w:jc w:val="both"/>
        <w:rPr>
          <w:rFonts w:ascii="Calibri" w:eastAsia="Times New Roman" w:hAnsi="Calibri" w:cs="Calibri"/>
          <w:color w:val="222222"/>
        </w:rPr>
      </w:pPr>
      <w:r w:rsidRPr="00D83F30">
        <w:rPr>
          <w:rFonts w:ascii="Calibri" w:eastAsia="Times New Roman" w:hAnsi="Calibri" w:cs="Calibri"/>
          <w:color w:val="222222"/>
          <w:sz w:val="28"/>
          <w:szCs w:val="28"/>
        </w:rPr>
        <w:t xml:space="preserve">In looking to our future, we should also be proud of our trading history. The ancient </w:t>
      </w:r>
      <w:proofErr w:type="spellStart"/>
      <w:r w:rsidRPr="00D83F30">
        <w:rPr>
          <w:rFonts w:ascii="Calibri" w:eastAsia="Times New Roman" w:hAnsi="Calibri" w:cs="Calibri"/>
          <w:color w:val="222222"/>
          <w:sz w:val="28"/>
          <w:szCs w:val="28"/>
        </w:rPr>
        <w:t>Dilmunians</w:t>
      </w:r>
      <w:proofErr w:type="spellEnd"/>
      <w:r w:rsidRPr="00D83F30">
        <w:rPr>
          <w:rFonts w:ascii="Calibri" w:eastAsia="Times New Roman" w:hAnsi="Calibri" w:cs="Calibri"/>
          <w:color w:val="222222"/>
          <w:sz w:val="28"/>
          <w:szCs w:val="28"/>
        </w:rPr>
        <w:t xml:space="preserve"> and Phoenicians show us precisely that we should be looking outwards. Though healthy relations with our </w:t>
      </w:r>
      <w:proofErr w:type="spellStart"/>
      <w:r w:rsidRPr="00D83F30">
        <w:rPr>
          <w:rFonts w:ascii="Calibri" w:eastAsia="Times New Roman" w:hAnsi="Calibri" w:cs="Calibri"/>
          <w:color w:val="222222"/>
          <w:sz w:val="28"/>
          <w:szCs w:val="28"/>
        </w:rPr>
        <w:t>neighbours</w:t>
      </w:r>
      <w:proofErr w:type="spellEnd"/>
      <w:r w:rsidRPr="00D83F30">
        <w:rPr>
          <w:rFonts w:ascii="Calibri" w:eastAsia="Times New Roman" w:hAnsi="Calibri" w:cs="Calibri"/>
          <w:color w:val="222222"/>
          <w:sz w:val="28"/>
          <w:szCs w:val="28"/>
        </w:rPr>
        <w:t xml:space="preserve"> and the great nations around the world, we can once again make Bahrain great and prosperous.</w:t>
      </w:r>
    </w:p>
    <w:p w:rsidR="00D83F30" w:rsidRPr="00D83F30" w:rsidRDefault="00D83F30" w:rsidP="00D83F30">
      <w:pPr>
        <w:shd w:val="clear" w:color="auto" w:fill="FFFFFF"/>
        <w:spacing w:line="253" w:lineRule="atLeast"/>
        <w:jc w:val="both"/>
        <w:rPr>
          <w:rFonts w:ascii="Calibri" w:eastAsia="Times New Roman" w:hAnsi="Calibri" w:cs="Calibri"/>
          <w:color w:val="222222"/>
        </w:rPr>
      </w:pPr>
      <w:r w:rsidRPr="00D83F30">
        <w:rPr>
          <w:rFonts w:ascii="Calibri" w:eastAsia="Times New Roman" w:hAnsi="Calibri" w:cs="Calibri"/>
          <w:color w:val="222222"/>
          <w:sz w:val="28"/>
          <w:szCs w:val="28"/>
        </w:rPr>
        <w:t>Through imagination and entrepreneurial flair we can reestablish Bahrain as the commercial heart of the region.</w:t>
      </w:r>
    </w:p>
    <w:p w:rsidR="00D83F30" w:rsidRPr="00D83F30" w:rsidRDefault="00D83F30" w:rsidP="00D83F30">
      <w:pPr>
        <w:shd w:val="clear" w:color="auto" w:fill="FFFFFF"/>
        <w:spacing w:line="253" w:lineRule="atLeast"/>
        <w:jc w:val="both"/>
        <w:rPr>
          <w:rFonts w:ascii="Calibri" w:eastAsia="Times New Roman" w:hAnsi="Calibri" w:cs="Calibri"/>
          <w:color w:val="222222"/>
        </w:rPr>
      </w:pPr>
      <w:r w:rsidRPr="00D83F30">
        <w:rPr>
          <w:rFonts w:ascii="Calibri" w:eastAsia="Times New Roman" w:hAnsi="Calibri" w:cs="Calibri"/>
          <w:color w:val="222222"/>
          <w:sz w:val="28"/>
          <w:szCs w:val="28"/>
        </w:rPr>
        <w:t>I know we can do it, because history shows us that we have achieved this so many times before – and thrived.</w:t>
      </w:r>
    </w:p>
    <w:p w:rsidR="00D80225" w:rsidRDefault="00D83F30">
      <w:bookmarkStart w:id="0" w:name="_GoBack"/>
      <w:bookmarkEnd w:id="0"/>
    </w:p>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3F30"/>
    <w:rsid w:val="003C1A1A"/>
    <w:rsid w:val="00913432"/>
    <w:rsid w:val="00D83F3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0950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858</Words>
  <Characters>4897</Characters>
  <Application>Microsoft Office Word</Application>
  <DocSecurity>0</DocSecurity>
  <Lines>40</Lines>
  <Paragraphs>11</Paragraphs>
  <ScaleCrop>false</ScaleCrop>
  <Company>Al Ayam Publishing</Company>
  <LinksUpToDate>false</LinksUpToDate>
  <CharactersWithSpaces>5744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2016-02-02T15:05:00Z</dcterms:created>
  <dcterms:modified xsi:type="dcterms:W3CDTF">2016-02-02T15:06:00Z</dcterms:modified>
</cp:coreProperties>
</file>