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0C4" w:rsidRPr="002000C4" w:rsidRDefault="002000C4" w:rsidP="002000C4">
      <w:pPr>
        <w:shd w:val="clear" w:color="auto" w:fill="FFFFFF"/>
        <w:spacing w:line="253" w:lineRule="atLeast"/>
        <w:jc w:val="center"/>
        <w:rPr>
          <w:rFonts w:ascii="Calibri" w:eastAsia="Times New Roman" w:hAnsi="Calibri" w:cs="Calibri"/>
          <w:color w:val="222222"/>
        </w:rPr>
      </w:pPr>
      <w:r w:rsidRPr="002000C4">
        <w:rPr>
          <w:rFonts w:ascii="Times New Roman" w:eastAsia="Times New Roman" w:hAnsi="Times New Roman" w:cs="Times New Roman"/>
          <w:b/>
          <w:bCs/>
          <w:color w:val="000000"/>
          <w:sz w:val="36"/>
          <w:szCs w:val="36"/>
        </w:rPr>
        <w:t>Ignored at home – celebrated abroad</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Why is it that some of our most incredibly talented and exceptional figures were only able to make a success of themselves after leaving the Arab world behind?</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In a previous article I discussed Michel Temer, the son of Lebanese emigrants who has just been sworn in as President of Brazil. There are a range of other figures I could single out such as Carlos Slim Helu, the Mexican business magnate who has been rated as one of the richest men in the world – also of Lebanese descent.</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There is also the phenomenally successful Iraqi architect Zaha Hadid who tragically passed away just a few months ago; and the world’s leading heart transplant surgeon Sir Magdi Habib Yacoub who grew up and studied in Egypt.</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I could bore you here with an extraordinarily long list of people who have emigrated from the Arab world and made it very big overseas. But, the issue which concerns me is - Why?</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Could it be that our region is overloaded with bureaucracy, restrictions and onerous limitations which prevent us from spreading our wings? Bahrain’s business environment is relatively benign and the Crown Prince has worked to facilitate commercial registration and other processes – Yet we are well aware that this is certainly not the case in too many states which risk stifling entrepreneurial initiative.</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Could it be that war and political instability make it impossible for too many people to succeed in their homelands? When we see hundreds of thousands of Syrian refugees pouring into Turkey, Lebanon, Jordan and Europe - among them are hundreds of children who should have been destined to be the business leaders and creative superstars of tomorrow. Yet through being deprived of an education and exposed to the most unimaginable horrors, they are consigned to an unpromising future.</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Could it be that the stifling cultural climate kills off the imagination of our greatest minds? Many of our greatest literary figures have been persecuted and threatened by those with an ideological agenda. Particularly in the age of social media, it can be a grave risk to set out your thoughts and speculation in writing, when a single sentence can be ripped out of its context and used to wage a hostile campaign against you. Can anybody name a single living philosopher of merit in the Arab world?</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lastRenderedPageBreak/>
        <w:t>Could it be that we fail to invest in genius and greatness? We see Saudi Arabia investing in research universities and scientific facilities; yet in many Arab states research and development lags behind at around 0.2% of GDP, compared with around 5% in many developed nations. It is a depressing thought that our greatest minds have to go knocking on the doors of foreign nations and institutions to get the recognition and support which they deserve.</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Could it be the dearth of employment opportunities on offer? Almost every Arab state has a major problem in what to do with their brightest and best graduates, with tiny underdeveloped private sectors and bloated public sectors with mind-numbingly bleak career opportunities. The statistics are particularly stark for employment opportunities for women graduates.</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Furthermore, so many of those who find work become disheartened because of a promotion and benefits system with nothing to do with merit. Why bother to excel if you will never be recognized for it?</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You will be able to give me numerous counter-examples of figures who have been highly successful in their own nations. I do not deny this, but I think if you ask any of these people, they will be the first to admit that they succeeded against the odds; and in spite of so many soul-destroying obstacles which leave the vast majority of their countrymen and women stranded in mediocrity and stagnation.</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In the post-oil age - which Saudi deputy Crown Prince Mohammed Bin-Salman has so clearly foreseen with his Vision 2030 initiative – there will come a time when many states in the region do not have the cushion of oil revenues to fall back on - or when a sudden collapse in oil prices leaves us high and dry – as is the case today.</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It has never been more imperative for us to look at each one of our young people as a possible next Zaha Hadid, Carlos Slim or Magdi Habib. We must ask ourselves what it would take to allow each one of these young people to thrive, excel and prosper in a manner that creates wealth for the nation; enriches our cultural horizons; and improves the well-being of our fellow humanity.</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Like Mohammed Bin-Salman Al Saud and like Salman Bin-Hamad Al Khalifa, we have to be willing to think radically and have a clear vision for what we want our region to look like, five, twenty and fifty years in the future.</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 xml:space="preserve">None of this is easy, but positive change can be self-sustaining: By engineering a climate where our brightest and best stay in their home countries and are empowered to succeed, they can also have a transformative role on society in </w:t>
      </w:r>
      <w:r w:rsidRPr="002000C4">
        <w:rPr>
          <w:rFonts w:ascii="Times New Roman" w:eastAsia="Times New Roman" w:hAnsi="Times New Roman" w:cs="Times New Roman"/>
          <w:color w:val="000000"/>
          <w:sz w:val="28"/>
          <w:szCs w:val="28"/>
        </w:rPr>
        <w:lastRenderedPageBreak/>
        <w:t>allowing doors to be opened for further generations. On the contrary; allowing a brain drain starves our nations of those individuals with mist to contribute.</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Above all, I believe that we must be willing to rethink from scratch the prevailing work cultures in public sectors across the region. Let’s agree that recruiting and promoting people because they are from the right tribe or sect isn’t a recipe for excellence; and let’s admit that guaranteed jobs for life are a curse not a blessing if we want to see a motivated workforce, with a strong work ethic and a passion for serving their country.</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Yet we have grounds for optimism: Almost every single one of those Arab figures who are celebrated overseas, when they are asked about their dreams for the future – they talk about a wish to return to their homeland.</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I also see a younger generation which is growing up without the sense of entitlement that limited their parents’ horizons. Today’s youth know that their future isn’t guaranteed and that they will have to work tirelessly to seize each passing opportunity.</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I have met many young people whose passion and energy makes me think that they deserve greatness.</w:t>
      </w:r>
    </w:p>
    <w:p w:rsidR="002000C4" w:rsidRPr="002000C4" w:rsidRDefault="002000C4" w:rsidP="002000C4">
      <w:pPr>
        <w:shd w:val="clear" w:color="auto" w:fill="FFFFFF"/>
        <w:spacing w:line="253" w:lineRule="atLeast"/>
        <w:jc w:val="both"/>
        <w:rPr>
          <w:rFonts w:ascii="Calibri" w:eastAsia="Times New Roman" w:hAnsi="Calibri" w:cs="Calibri"/>
          <w:color w:val="222222"/>
        </w:rPr>
      </w:pPr>
      <w:r w:rsidRPr="002000C4">
        <w:rPr>
          <w:rFonts w:ascii="Times New Roman" w:eastAsia="Times New Roman" w:hAnsi="Times New Roman" w:cs="Times New Roman"/>
          <w:color w:val="000000"/>
          <w:sz w:val="28"/>
          <w:szCs w:val="28"/>
        </w:rPr>
        <w:t>The question for our generation and our leaders is whether we can ease their path and facilitate them into leading roles, so as to allow them to drive our nations forward.</w:t>
      </w:r>
    </w:p>
    <w:p w:rsidR="00D80225" w:rsidRDefault="002000C4">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0C4"/>
    <w:rsid w:val="002000C4"/>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48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932</Words>
  <Characters>5315</Characters>
  <Application>Microsoft Office Word</Application>
  <DocSecurity>0</DocSecurity>
  <Lines>44</Lines>
  <Paragraphs>12</Paragraphs>
  <ScaleCrop>false</ScaleCrop>
  <Company>Al Ayam Publishing</Company>
  <LinksUpToDate>false</LinksUpToDate>
  <CharactersWithSpaces>6235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2016-05-31T10:25:00Z</dcterms:created>
  <dcterms:modified xsi:type="dcterms:W3CDTF">2016-05-31T10:26:00Z</dcterms:modified>
</cp:coreProperties>
</file>