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571" w:rsidRPr="00AB3EC0" w:rsidRDefault="009C7571" w:rsidP="00AB3EC0">
      <w:pPr>
        <w:shd w:val="clear" w:color="auto" w:fill="FFFFFF"/>
        <w:spacing w:before="240"/>
        <w:jc w:val="center"/>
        <w:rPr>
          <w:rFonts w:ascii="Sakkal Majalla" w:eastAsia="Times New Roman" w:hAnsi="Sakkal Majalla" w:cs="Sakkal Majalla"/>
          <w:color w:val="222222"/>
          <w:sz w:val="28"/>
          <w:szCs w:val="28"/>
        </w:rPr>
      </w:pPr>
      <w:bookmarkStart w:id="0" w:name="_GoBack"/>
      <w:r w:rsidRPr="00AB3EC0">
        <w:rPr>
          <w:rFonts w:ascii="Sakkal Majalla" w:eastAsia="Times New Roman" w:hAnsi="Sakkal Majalla" w:cs="Sakkal Majalla"/>
          <w:b/>
          <w:bCs/>
          <w:color w:val="222222"/>
          <w:sz w:val="28"/>
          <w:szCs w:val="28"/>
        </w:rPr>
        <w:t>Defending Bahrain’s “family friendly” status</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Bahrain has always scored very highly in global polls as a family-friendly destination where people enjoy coming to live and work. In fact, Bahrain usually comes top of the GCC and Arab world in such criteria. A recent survey by HSBC rated Bahrain as one of the top 10 countries for where expats prefer to live.</w:t>
      </w:r>
    </w:p>
    <w:bookmarkEnd w:id="0"/>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000000"/>
          <w:sz w:val="28"/>
          <w:szCs w:val="28"/>
        </w:rPr>
        <w:t>HSBC stated that “Bahrain is the world’s most attractive country for other nationalities, thanks to its business-friendly environment, welcoming society and co-existence of its citizens and residents.” In this 2016 report, Bahrain found particular favour for the relative ease with which expats and their families are able to settle down and make new friends in the kingdom</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However, I was disappointed to read a similar recent survey by Expat Insider which found that Bahrain had dropped quite sharply on a number of criteria compared to previous years – although Bahrain was still rated 19</w:t>
      </w:r>
      <w:r w:rsidRPr="00AB3EC0">
        <w:rPr>
          <w:rFonts w:ascii="Sakkal Majalla" w:eastAsia="Times New Roman" w:hAnsi="Sakkal Majalla" w:cs="Sakkal Majalla"/>
          <w:color w:val="222222"/>
          <w:sz w:val="28"/>
          <w:szCs w:val="28"/>
          <w:vertAlign w:val="superscript"/>
        </w:rPr>
        <w:t>th</w:t>
      </w:r>
      <w:r w:rsidRPr="00AB3EC0">
        <w:rPr>
          <w:rFonts w:ascii="Sakkal Majalla" w:eastAsia="Times New Roman" w:hAnsi="Sakkal Majalla" w:cs="Sakkal Majalla"/>
          <w:color w:val="222222"/>
          <w:sz w:val="28"/>
          <w:szCs w:val="28"/>
        </w:rPr>
        <w:t> in the world and top of the GCC and Arab states.</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The criteria where Bahrain had fallen most sharply was for “family life” for expats (from 19</w:t>
      </w:r>
      <w:r w:rsidRPr="00AB3EC0">
        <w:rPr>
          <w:rFonts w:ascii="Sakkal Majalla" w:eastAsia="Times New Roman" w:hAnsi="Sakkal Majalla" w:cs="Sakkal Majalla"/>
          <w:color w:val="222222"/>
          <w:sz w:val="28"/>
          <w:szCs w:val="28"/>
          <w:vertAlign w:val="superscript"/>
        </w:rPr>
        <w:t>th</w:t>
      </w:r>
      <w:r w:rsidRPr="00AB3EC0">
        <w:rPr>
          <w:rFonts w:ascii="Sakkal Majalla" w:eastAsia="Times New Roman" w:hAnsi="Sakkal Majalla" w:cs="Sakkal Majalla"/>
          <w:color w:val="222222"/>
          <w:sz w:val="28"/>
          <w:szCs w:val="28"/>
        </w:rPr>
        <w:t> to 34</w:t>
      </w:r>
      <w:r w:rsidRPr="00AB3EC0">
        <w:rPr>
          <w:rFonts w:ascii="Sakkal Majalla" w:eastAsia="Times New Roman" w:hAnsi="Sakkal Majalla" w:cs="Sakkal Majalla"/>
          <w:color w:val="222222"/>
          <w:sz w:val="28"/>
          <w:szCs w:val="28"/>
          <w:vertAlign w:val="superscript"/>
        </w:rPr>
        <w:t>th</w:t>
      </w:r>
      <w:r w:rsidRPr="00AB3EC0">
        <w:rPr>
          <w:rFonts w:ascii="Sakkal Majalla" w:eastAsia="Times New Roman" w:hAnsi="Sakkal Majalla" w:cs="Sakkal Majalla"/>
          <w:color w:val="222222"/>
          <w:sz w:val="28"/>
          <w:szCs w:val="28"/>
        </w:rPr>
        <w:t> place). This was partly because of a fall in how expats reported the quality and affordability of education; but also because of more negative ratings generally about Bahrain as a family friendly destination.</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If I had my way I would be ordering three days of national mourning if Bahrain fell a single percentage point in such surveys. Why? Because Bahrain’s future prosperity is intimately tied up with the levels of satisfaction of those visiting this country.</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Is Bahrain seen as a preferred and safe destination for tourism? Do people want to invest in Bahrain’s economy? Does Bahrain attract the best and the brightest from around the world?</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I am firmly convinced that Bahrain’s single greatest asset is as a family friendly location. Bahrain doesn’t suffer from the tight social restrictions of many of our neighbours; we have a very tolerant and welcoming society; and the Kingdom is safe, affordable and entertaining for families.</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 xml:space="preserve">That is why I was shocked when I was driving through one of the villages alongside the Budaya Highway the other day and saw a huge professionally made sign, presumably erected by a local religious institution, </w:t>
      </w:r>
      <w:r w:rsidRPr="00AB3EC0">
        <w:rPr>
          <w:rFonts w:ascii="Sakkal Majalla" w:eastAsia="Times New Roman" w:hAnsi="Sakkal Majalla" w:cs="Sakkal Majalla"/>
          <w:color w:val="222222"/>
          <w:sz w:val="28"/>
          <w:szCs w:val="28"/>
        </w:rPr>
        <w:lastRenderedPageBreak/>
        <w:t>commanding women to dress according to “the community’s standards” and portraying a woman dressed akin to the kind of garb that is rigourously enforced in the Islamic Republic of Iran.</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I do not dispute any woman’s right to dress this way if that is her personal choice, but the moment the “community” tries to enforce this dress on everybody, what kind of nation are we turning in to?</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We occasionally hear such calls for women to dress according to “cultural norms”. However, I would turn this argument on its head and say that in Bahrain freedom of choice and respect for diversity are cultural norms rigourously defended by the constitution itself.</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As an island culture based on long-distance trade, Bahrain has always enjoyed admirable levels of diversity in its cooking, its arts and its cultural traditions. This diversity itself is an inseparable part of Bahraini culture – however much certain fundamentalists of different kinds may hate this.</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This respect for diversity and different beliefs has been a necessary factor in allowing for the peaceful coexistence of different sects and traditions. The irony is that those trying to enforce their own narrow vision could find themselves first to be targeted by rival hardliners if Bahrain ever abandoned this commitment to diversity.</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So I say to those who see such cultural uniformity as necessary: Yes, we could go down that path, but let’s think of the price we would pay:</w:t>
      </w:r>
    </w:p>
    <w:p w:rsidR="009C7571" w:rsidRPr="00AB3EC0" w:rsidRDefault="009C7571" w:rsidP="00AB3EC0">
      <w:pPr>
        <w:shd w:val="clear" w:color="auto" w:fill="FFFFFF"/>
        <w:spacing w:before="240"/>
        <w:ind w:left="72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Firstly, this would cripple the tourist industry, just at a time when it is being identified as the fulcrum of Bahrain’s future prosperity.</w:t>
      </w:r>
    </w:p>
    <w:p w:rsidR="009C7571" w:rsidRPr="00AB3EC0" w:rsidRDefault="009C7571" w:rsidP="00AB3EC0">
      <w:pPr>
        <w:shd w:val="clear" w:color="auto" w:fill="FFFFFF"/>
        <w:spacing w:before="240"/>
        <w:ind w:left="72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Secondly; we would scare away all the high-value expats who bring their families to Bahrain as the preferred GCC destination to make their home; bringing revenue, attracting regional HQs of major companies and providing jobs.</w:t>
      </w:r>
    </w:p>
    <w:p w:rsidR="009C7571" w:rsidRPr="00AB3EC0" w:rsidRDefault="009C7571" w:rsidP="00AB3EC0">
      <w:pPr>
        <w:shd w:val="clear" w:color="auto" w:fill="FFFFFF"/>
        <w:spacing w:before="240"/>
        <w:ind w:left="72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Thirdly, we would scare away much of the inward investment by those who see Bahrain as a thriving regional hub with so much going for it. It is this cultural openness which attracts major international events like the Formula 1, and international conferences like the IISS Manama Dialogue.</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lastRenderedPageBreak/>
        <w:t>So there is a clear and obvious price to pay for turning inwards on some imaginary “cultural heritage” which never existed. We would see it most clearly in a spike in unemployment and a sharp fall in private sector dynamism and property values.</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This is why I argue that as Bahrainis we should jealously monitor the way this nation is rated in overseas surveys; doing everything possible to improve our international ratings and make this a more attractive destination.</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This is also a matter to consider at a time when many MPs are pressing to increase public revenues with new taxes, fees and subsidy cuts imposed on non-Bahraini residents. It is fair that non-nationals should bear a proportion of any economic pain that the rest of us are enduring. However, if would be a ridiculous situation indeed if we tried to gain revenue by taxing expats, which led to expats leaving Bahrain and revenues actually falling!</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Belgians are proud of their tulip farms; Greeks are proud of their ancient monuments and the Egyptians are proud of their pyramids - because of the obvious way such features put these nations on the map and bring in the tourists.</w:t>
      </w:r>
    </w:p>
    <w:p w:rsidR="009C7571" w:rsidRPr="00AB3EC0" w:rsidRDefault="009C7571" w:rsidP="00AB3EC0">
      <w:pPr>
        <w:shd w:val="clear" w:color="auto" w:fill="FFFFFF"/>
        <w:spacing w:before="240"/>
        <w:jc w:val="both"/>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I pray for a day when Bahrainis as a nation become jealously proud of how “family friendly” their nation is and fight to protect this status – because I believe that this is an asset which we can take directly to the bank.</w:t>
      </w:r>
    </w:p>
    <w:p w:rsidR="009C7571" w:rsidRPr="00AB3EC0" w:rsidRDefault="009C7571" w:rsidP="00AB3EC0">
      <w:pPr>
        <w:shd w:val="clear" w:color="auto" w:fill="FFFFFF"/>
        <w:spacing w:before="240"/>
        <w:rPr>
          <w:rFonts w:ascii="Sakkal Majalla" w:eastAsia="Times New Roman" w:hAnsi="Sakkal Majalla" w:cs="Sakkal Majalla"/>
          <w:color w:val="222222"/>
          <w:sz w:val="28"/>
          <w:szCs w:val="28"/>
        </w:rPr>
      </w:pPr>
      <w:r w:rsidRPr="00AB3EC0">
        <w:rPr>
          <w:rFonts w:ascii="Sakkal Majalla" w:eastAsia="Times New Roman" w:hAnsi="Sakkal Majalla" w:cs="Sakkal Majalla"/>
          <w:color w:val="222222"/>
          <w:sz w:val="28"/>
          <w:szCs w:val="28"/>
        </w:rPr>
        <w:t> </w:t>
      </w:r>
    </w:p>
    <w:p w:rsidR="00D80225" w:rsidRPr="00AB3EC0" w:rsidRDefault="00AB3EC0" w:rsidP="00AB3EC0">
      <w:pPr>
        <w:spacing w:before="240"/>
        <w:rPr>
          <w:rFonts w:ascii="Sakkal Majalla" w:hAnsi="Sakkal Majalla" w:cs="Sakkal Majalla"/>
          <w:sz w:val="28"/>
          <w:szCs w:val="28"/>
        </w:rPr>
      </w:pPr>
    </w:p>
    <w:sectPr w:rsidR="00D80225" w:rsidRPr="00AB3E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571"/>
    <w:rsid w:val="003C1A1A"/>
    <w:rsid w:val="00913432"/>
    <w:rsid w:val="009C7571"/>
    <w:rsid w:val="00AB3E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C75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C7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334258">
      <w:bodyDiv w:val="1"/>
      <w:marLeft w:val="0"/>
      <w:marRight w:val="0"/>
      <w:marTop w:val="0"/>
      <w:marBottom w:val="0"/>
      <w:divBdr>
        <w:top w:val="none" w:sz="0" w:space="0" w:color="auto"/>
        <w:left w:val="none" w:sz="0" w:space="0" w:color="auto"/>
        <w:bottom w:val="none" w:sz="0" w:space="0" w:color="auto"/>
        <w:right w:val="none" w:sz="0" w:space="0" w:color="auto"/>
      </w:divBdr>
    </w:div>
    <w:div w:id="178515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851</Words>
  <Characters>4856</Characters>
  <Application>Microsoft Office Word</Application>
  <DocSecurity>0</DocSecurity>
  <Lines>40</Lines>
  <Paragraphs>11</Paragraphs>
  <ScaleCrop>false</ScaleCrop>
  <Company>Al Ayam Publishing</Company>
  <LinksUpToDate>false</LinksUpToDate>
  <CharactersWithSpaces>5696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2016-10-02T14:06:00Z</dcterms:created>
  <dcterms:modified xsi:type="dcterms:W3CDTF">2016-10-15T16:04:00Z</dcterms:modified>
</cp:coreProperties>
</file>